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55F71" w14:textId="13100358" w:rsidR="00F402AE" w:rsidRDefault="00DC42A9" w:rsidP="00775846">
      <w:pPr>
        <w:shd w:val="clear" w:color="auto" w:fill="1D6184"/>
        <w:jc w:val="center"/>
        <w:rPr>
          <w:b/>
          <w:bCs/>
          <w:color w:val="FFFFFF" w:themeColor="background1"/>
          <w:sz w:val="40"/>
          <w:szCs w:val="40"/>
        </w:rPr>
      </w:pPr>
      <w:r>
        <w:rPr>
          <w:b/>
          <w:bCs/>
          <w:color w:val="FFFFFF" w:themeColor="background1"/>
          <w:sz w:val="40"/>
          <w:szCs w:val="40"/>
        </w:rPr>
        <w:t>Taxable Payments Annual Report (TPAR)</w:t>
      </w:r>
      <w:r w:rsidR="007E7A00">
        <w:rPr>
          <w:b/>
          <w:bCs/>
          <w:color w:val="FFFFFF" w:themeColor="background1"/>
          <w:sz w:val="40"/>
          <w:szCs w:val="40"/>
        </w:rPr>
        <w:t xml:space="preserve"> </w:t>
      </w:r>
      <w:r w:rsidR="004F6B77">
        <w:rPr>
          <w:b/>
          <w:bCs/>
          <w:color w:val="FFFFFF" w:themeColor="background1"/>
          <w:sz w:val="40"/>
          <w:szCs w:val="40"/>
        </w:rPr>
        <w:t>–</w:t>
      </w:r>
      <w:r w:rsidR="007E7A00">
        <w:rPr>
          <w:b/>
          <w:bCs/>
          <w:color w:val="FFFFFF" w:themeColor="background1"/>
          <w:sz w:val="40"/>
          <w:szCs w:val="40"/>
        </w:rPr>
        <w:t xml:space="preserve"> </w:t>
      </w:r>
      <w:r w:rsidR="004F6B77">
        <w:rPr>
          <w:b/>
          <w:bCs/>
          <w:color w:val="FFFFFF" w:themeColor="background1"/>
          <w:sz w:val="40"/>
          <w:szCs w:val="40"/>
        </w:rPr>
        <w:t>Annual Authority</w:t>
      </w:r>
      <w:r w:rsidR="005679D6">
        <w:rPr>
          <w:b/>
          <w:bCs/>
          <w:color w:val="FFFFFF" w:themeColor="background1"/>
          <w:sz w:val="40"/>
          <w:szCs w:val="40"/>
        </w:rPr>
        <w:t xml:space="preserve"> </w:t>
      </w:r>
    </w:p>
    <w:p w14:paraId="0F595A44" w14:textId="602C1574" w:rsidR="009866A3" w:rsidRPr="00123F8A" w:rsidRDefault="009866A3" w:rsidP="009866A3">
      <w:pPr>
        <w:spacing w:after="40" w:line="240" w:lineRule="auto"/>
        <w:rPr>
          <w:rFonts w:eastAsia="Aptos" w:cs="Helvetica"/>
          <w:b/>
          <w:bCs/>
          <w:color w:val="000000" w:themeColor="text1"/>
          <w:sz w:val="28"/>
          <w:szCs w:val="28"/>
        </w:rPr>
      </w:pPr>
      <w:r w:rsidRPr="00123F8A">
        <w:rPr>
          <w:rFonts w:eastAsia="Aptos" w:cs="Helvetica"/>
          <w:b/>
          <w:bCs/>
          <w:color w:val="000000" w:themeColor="text1"/>
          <w:sz w:val="28"/>
          <w:szCs w:val="28"/>
        </w:rPr>
        <w:t xml:space="preserve">Engagement to </w:t>
      </w:r>
      <w:r w:rsidR="003F47E5">
        <w:rPr>
          <w:rFonts w:eastAsia="Aptos" w:cs="Helvetica"/>
          <w:b/>
          <w:bCs/>
          <w:color w:val="000000" w:themeColor="text1"/>
          <w:sz w:val="28"/>
          <w:szCs w:val="28"/>
        </w:rPr>
        <w:t xml:space="preserve">provide </w:t>
      </w:r>
      <w:r w:rsidRPr="00123F8A">
        <w:rPr>
          <w:rFonts w:eastAsia="Aptos" w:cs="Helvetica"/>
          <w:b/>
          <w:bCs/>
          <w:color w:val="000000" w:themeColor="text1"/>
          <w:sz w:val="28"/>
          <w:szCs w:val="28"/>
        </w:rPr>
        <w:t xml:space="preserve">TPAR Services </w:t>
      </w:r>
    </w:p>
    <w:p w14:paraId="6D002F22" w14:textId="630D7E9A" w:rsidR="00F1104B" w:rsidRPr="00123F8A" w:rsidRDefault="009869F4" w:rsidP="00B841D8">
      <w:pPr>
        <w:rPr>
          <w:rFonts w:eastAsia="Aptos" w:cs="Aptos"/>
          <w:color w:val="000000" w:themeColor="text1"/>
          <w:sz w:val="22"/>
          <w:szCs w:val="22"/>
        </w:rPr>
      </w:pPr>
      <w:r w:rsidRPr="00123F8A">
        <w:rPr>
          <w:rFonts w:eastAsia="Aptos" w:cs="Helvetica"/>
          <w:color w:val="000000" w:themeColor="text1"/>
          <w:sz w:val="22"/>
          <w:szCs w:val="22"/>
        </w:rPr>
        <w:t xml:space="preserve">This authority confirms the engagement with the ‘Agent’ </w:t>
      </w:r>
      <w:r w:rsidRPr="00123F8A">
        <w:rPr>
          <w:sz w:val="22"/>
          <w:szCs w:val="22"/>
          <w:highlight w:val="yellow"/>
        </w:rPr>
        <w:t>[your name and BAS Agent Number]</w:t>
      </w:r>
      <w:r w:rsidR="00B841D8" w:rsidRPr="00123F8A">
        <w:rPr>
          <w:sz w:val="22"/>
          <w:szCs w:val="22"/>
        </w:rPr>
        <w:t xml:space="preserve"> </w:t>
      </w:r>
      <w:r w:rsidR="00B841D8" w:rsidRPr="00123F8A">
        <w:rPr>
          <w:rFonts w:eastAsia="Aptos" w:cs="Aptos"/>
          <w:color w:val="000000" w:themeColor="text1"/>
          <w:sz w:val="22"/>
          <w:szCs w:val="22"/>
        </w:rPr>
        <w:t>(them, they)</w:t>
      </w:r>
      <w:r w:rsidR="00664A43" w:rsidRPr="00123F8A">
        <w:rPr>
          <w:rFonts w:eastAsia="Aptos" w:cs="Aptos"/>
          <w:color w:val="000000" w:themeColor="text1"/>
          <w:sz w:val="22"/>
          <w:szCs w:val="22"/>
        </w:rPr>
        <w:t xml:space="preserve">. </w:t>
      </w:r>
      <w:r w:rsidR="00B841D8" w:rsidRPr="00123F8A">
        <w:rPr>
          <w:rFonts w:eastAsia="Aptos" w:cs="Aptos"/>
          <w:color w:val="000000" w:themeColor="text1"/>
          <w:sz w:val="22"/>
          <w:szCs w:val="22"/>
        </w:rPr>
        <w:t xml:space="preserve"> </w:t>
      </w:r>
    </w:p>
    <w:p w14:paraId="4DA58C6E" w14:textId="20E357E7" w:rsidR="000927B4" w:rsidRPr="00123F8A" w:rsidRDefault="009D39B4" w:rsidP="000927B4">
      <w:pPr>
        <w:rPr>
          <w:rFonts w:eastAsia="Aptos" w:cs="Aptos"/>
          <w:color w:val="000000" w:themeColor="text1"/>
          <w:sz w:val="22"/>
          <w:szCs w:val="22"/>
        </w:rPr>
      </w:pPr>
      <w:r w:rsidRPr="00123F8A">
        <w:rPr>
          <w:rFonts w:eastAsia="Aptos" w:cs="Aptos"/>
          <w:color w:val="000000" w:themeColor="text1"/>
          <w:sz w:val="22"/>
          <w:szCs w:val="22"/>
        </w:rPr>
        <w:t xml:space="preserve">They will prepare and lodge </w:t>
      </w:r>
      <w:r w:rsidR="000927B4" w:rsidRPr="00123F8A">
        <w:rPr>
          <w:rFonts w:eastAsia="Aptos" w:cs="Aptos"/>
          <w:color w:val="000000" w:themeColor="text1"/>
          <w:sz w:val="22"/>
          <w:szCs w:val="22"/>
        </w:rPr>
        <w:t xml:space="preserve">my Taxable Annual Payments Report (TPAR) and provide me with TPAR services as outlined in our letter of engagement, ‘the Agreement’ over the course of the year between 1 July and 30 June. </w:t>
      </w:r>
      <w:r w:rsidR="0057796C" w:rsidRPr="00123F8A">
        <w:rPr>
          <w:rFonts w:eastAsia="Aptos" w:cs="Aptos"/>
          <w:color w:val="000000" w:themeColor="text1"/>
          <w:sz w:val="22"/>
          <w:szCs w:val="22"/>
        </w:rPr>
        <w:t xml:space="preserve">I authorise them to give the Taxable Payments Annual Report to the Commissioner of Taxation. </w:t>
      </w:r>
      <w:r w:rsidR="000927B4" w:rsidRPr="00123F8A">
        <w:rPr>
          <w:rFonts w:eastAsia="Aptos" w:cs="Aptos"/>
          <w:color w:val="000000" w:themeColor="text1"/>
          <w:sz w:val="22"/>
          <w:szCs w:val="22"/>
        </w:rPr>
        <w:t xml:space="preserve">The services outlined in the Agreement form part of this declaration. </w:t>
      </w:r>
    </w:p>
    <w:p w14:paraId="36387B81" w14:textId="77777777" w:rsidR="00966000" w:rsidRPr="00123F8A" w:rsidRDefault="00966000" w:rsidP="00966000">
      <w:pPr>
        <w:spacing w:after="40" w:line="240" w:lineRule="auto"/>
        <w:rPr>
          <w:rFonts w:eastAsia="Aptos" w:cs="Helvetica"/>
          <w:b/>
          <w:bCs/>
          <w:color w:val="000000" w:themeColor="text1"/>
          <w:sz w:val="28"/>
          <w:szCs w:val="28"/>
        </w:rPr>
      </w:pPr>
      <w:r w:rsidRPr="00123F8A">
        <w:rPr>
          <w:rFonts w:eastAsia="Aptos" w:cs="Helvetica"/>
          <w:b/>
          <w:bCs/>
          <w:color w:val="000000" w:themeColor="text1"/>
          <w:sz w:val="28"/>
          <w:szCs w:val="28"/>
        </w:rPr>
        <w:t>Agent Acknowledgement and Consent</w:t>
      </w:r>
    </w:p>
    <w:p w14:paraId="0CC3CB70" w14:textId="77777777" w:rsidR="00142E64" w:rsidRPr="00142E64" w:rsidRDefault="00142E64" w:rsidP="00142E64">
      <w:pPr>
        <w:shd w:val="clear" w:color="auto" w:fill="FFFFFF" w:themeFill="background1"/>
        <w:spacing w:after="0"/>
        <w:rPr>
          <w:rFonts w:eastAsia="Aptos" w:cs="Aptos"/>
          <w:color w:val="000000" w:themeColor="text1"/>
          <w:sz w:val="22"/>
          <w:szCs w:val="22"/>
        </w:rPr>
      </w:pPr>
      <w:r w:rsidRPr="00142E64">
        <w:rPr>
          <w:rFonts w:eastAsia="Aptos" w:cs="Aptos"/>
          <w:color w:val="000000" w:themeColor="text1"/>
          <w:sz w:val="22"/>
          <w:szCs w:val="22"/>
        </w:rPr>
        <w:t>This declaration will be renewed at least every 12 months.</w:t>
      </w:r>
    </w:p>
    <w:p w14:paraId="4447916B" w14:textId="63E54972" w:rsidR="00966000" w:rsidRDefault="00BC3784" w:rsidP="00966000">
      <w:pPr>
        <w:spacing w:before="240"/>
        <w:jc w:val="center"/>
        <w:rPr>
          <w:b/>
          <w:bCs/>
          <w:sz w:val="22"/>
          <w:szCs w:val="22"/>
        </w:rPr>
      </w:pPr>
      <w:r>
        <w:rPr>
          <w:noProof/>
          <w:sz w:val="20"/>
          <w:szCs w:val="20"/>
        </w:rPr>
        <w:drawing>
          <wp:inline distT="0" distB="0" distL="0" distR="0" wp14:anchorId="6E3F76B9" wp14:editId="13BA8F05">
            <wp:extent cx="5936211" cy="1357530"/>
            <wp:effectExtent l="0" t="0" r="0" b="0"/>
            <wp:docPr id="1903216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216488" name="Picture 1903216488"/>
                    <pic:cNvPicPr/>
                  </pic:nvPicPr>
                  <pic:blipFill rotWithShape="1">
                    <a:blip r:embed="rId7">
                      <a:extLst>
                        <a:ext uri="{28A0092B-C50C-407E-A947-70E740481C1C}">
                          <a14:useLocalDpi xmlns:a14="http://schemas.microsoft.com/office/drawing/2010/main" val="0"/>
                        </a:ext>
                      </a:extLst>
                    </a:blip>
                    <a:srcRect l="4849" t="23884" r="8576" b="40919"/>
                    <a:stretch>
                      <a:fillRect/>
                    </a:stretch>
                  </pic:blipFill>
                  <pic:spPr bwMode="auto">
                    <a:xfrm>
                      <a:off x="0" y="0"/>
                      <a:ext cx="5937273" cy="1357773"/>
                    </a:xfrm>
                    <a:prstGeom prst="rect">
                      <a:avLst/>
                    </a:prstGeom>
                    <a:ln>
                      <a:noFill/>
                    </a:ln>
                    <a:extLst>
                      <a:ext uri="{53640926-AAD7-44D8-BBD7-CCE9431645EC}">
                        <a14:shadowObscured xmlns:a14="http://schemas.microsoft.com/office/drawing/2010/main"/>
                      </a:ext>
                    </a:extLst>
                  </pic:spPr>
                </pic:pic>
              </a:graphicData>
            </a:graphic>
          </wp:inline>
        </w:drawing>
      </w:r>
    </w:p>
    <w:p w14:paraId="4D868EF8" w14:textId="77777777" w:rsidR="005E1587" w:rsidRPr="00894041" w:rsidRDefault="005E1587" w:rsidP="005E1587">
      <w:pPr>
        <w:keepLines/>
        <w:suppressAutoHyphens/>
        <w:spacing w:before="80" w:after="40" w:line="252" w:lineRule="auto"/>
        <w:rPr>
          <w:rFonts w:ascii="Helvetica" w:hAnsi="Helvetica" w:cs="Helvetica"/>
          <w:sz w:val="16"/>
          <w:szCs w:val="16"/>
        </w:rPr>
      </w:pPr>
    </w:p>
    <w:p w14:paraId="108327F6" w14:textId="77777777" w:rsidR="008216A9" w:rsidRPr="00123F8A" w:rsidRDefault="008216A9" w:rsidP="00123F8A">
      <w:pPr>
        <w:spacing w:after="40" w:line="240" w:lineRule="auto"/>
        <w:rPr>
          <w:rFonts w:eastAsia="Aptos" w:cs="Helvetica"/>
          <w:b/>
          <w:bCs/>
          <w:color w:val="000000" w:themeColor="text1"/>
          <w:sz w:val="28"/>
          <w:szCs w:val="28"/>
        </w:rPr>
      </w:pPr>
      <w:r w:rsidRPr="00123F8A">
        <w:rPr>
          <w:rFonts w:eastAsia="Aptos" w:cs="Helvetica"/>
          <w:b/>
          <w:bCs/>
          <w:color w:val="000000" w:themeColor="text1"/>
          <w:sz w:val="28"/>
          <w:szCs w:val="28"/>
        </w:rPr>
        <w:t>Client Declaration and Authorisation</w:t>
      </w:r>
    </w:p>
    <w:p w14:paraId="24A9387F" w14:textId="77777777" w:rsidR="00CF34F1" w:rsidRPr="00CF34F1" w:rsidRDefault="00CF34F1" w:rsidP="00CF34F1">
      <w:pPr>
        <w:rPr>
          <w:rFonts w:eastAsia="Aptos" w:cs="Aptos"/>
          <w:color w:val="000000" w:themeColor="text1"/>
          <w:sz w:val="22"/>
          <w:szCs w:val="22"/>
        </w:rPr>
      </w:pPr>
      <w:r w:rsidRPr="00CF34F1">
        <w:rPr>
          <w:rFonts w:eastAsia="Aptos" w:cs="Aptos"/>
          <w:color w:val="000000" w:themeColor="text1"/>
          <w:sz w:val="22"/>
          <w:szCs w:val="22"/>
        </w:rPr>
        <w:t xml:space="preserve">I declare that the information provided to them for the preparation of the Taxable Payments Annual Report is true and correct and that to the best of my knowledge, all relevant information has been provided to them as my BAS agent.  </w:t>
      </w:r>
    </w:p>
    <w:p w14:paraId="0AE92154" w14:textId="77777777" w:rsidR="00CF34F1" w:rsidRPr="00CF34F1" w:rsidRDefault="00CF34F1" w:rsidP="00CF34F1">
      <w:pPr>
        <w:rPr>
          <w:rFonts w:eastAsia="Aptos" w:cs="Aptos"/>
          <w:color w:val="000000" w:themeColor="text1"/>
          <w:sz w:val="22"/>
          <w:szCs w:val="22"/>
        </w:rPr>
      </w:pPr>
      <w:r w:rsidRPr="00CF34F1">
        <w:rPr>
          <w:rFonts w:eastAsia="Aptos" w:cs="Aptos"/>
          <w:color w:val="000000" w:themeColor="text1"/>
          <w:sz w:val="22"/>
          <w:szCs w:val="22"/>
        </w:rPr>
        <w:t xml:space="preserve">We will retain valid tax invoices and ABNs for all amounts paid to the relevant contractors. A copy of the relevant reports has been reviewed and approved by me. </w:t>
      </w:r>
    </w:p>
    <w:p w14:paraId="2CB0480B" w14:textId="77777777" w:rsidR="00CF34F1" w:rsidRPr="00CF34F1" w:rsidRDefault="00CF34F1" w:rsidP="00CF34F1">
      <w:pPr>
        <w:rPr>
          <w:rFonts w:eastAsia="Aptos" w:cs="Aptos"/>
          <w:color w:val="000000" w:themeColor="text1"/>
          <w:sz w:val="22"/>
          <w:szCs w:val="22"/>
        </w:rPr>
      </w:pPr>
      <w:r w:rsidRPr="00CF34F1">
        <w:rPr>
          <w:rFonts w:eastAsia="Aptos" w:cs="Aptos"/>
          <w:color w:val="000000" w:themeColor="text1"/>
          <w:sz w:val="22"/>
          <w:szCs w:val="22"/>
        </w:rPr>
        <w:t xml:space="preserve">I declare that this authority is only for a period of no more than 12 months, at which time it will be reviewed and agreed upon. </w:t>
      </w:r>
    </w:p>
    <w:p w14:paraId="01C88E24" w14:textId="77777777" w:rsidR="00CF34F1" w:rsidRPr="00CF34F1" w:rsidRDefault="00CF34F1" w:rsidP="00CF34F1">
      <w:pPr>
        <w:shd w:val="clear" w:color="auto" w:fill="FFFFFF" w:themeFill="background1"/>
        <w:spacing w:after="0"/>
        <w:rPr>
          <w:rFonts w:eastAsia="Aptos" w:cs="Aptos"/>
          <w:color w:val="000000" w:themeColor="text1"/>
          <w:sz w:val="22"/>
          <w:szCs w:val="22"/>
        </w:rPr>
      </w:pPr>
    </w:p>
    <w:p w14:paraId="4666910C" w14:textId="4F4A7FE0" w:rsidR="008216A9" w:rsidRPr="00206A33" w:rsidRDefault="00CF34F1" w:rsidP="00206A33">
      <w:pPr>
        <w:shd w:val="clear" w:color="auto" w:fill="FFFFFF" w:themeFill="background1"/>
        <w:spacing w:after="0"/>
        <w:rPr>
          <w:rFonts w:eastAsia="Aptos" w:cs="Aptos"/>
          <w:color w:val="000000" w:themeColor="text1"/>
          <w:sz w:val="22"/>
          <w:szCs w:val="22"/>
        </w:rPr>
      </w:pPr>
      <w:r w:rsidRPr="00CF34F1">
        <w:rPr>
          <w:rFonts w:eastAsia="Aptos" w:cs="Aptos"/>
          <w:color w:val="000000" w:themeColor="text1"/>
          <w:sz w:val="22"/>
          <w:szCs w:val="22"/>
        </w:rPr>
        <w:t>By signing below, I am declaring both that I agree and that I am authorised to make this decision.</w:t>
      </w:r>
    </w:p>
    <w:sectPr w:rsidR="008216A9" w:rsidRPr="00206A33" w:rsidSect="00A4769B">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2DB0D" w14:textId="77777777" w:rsidR="00675F2A" w:rsidRDefault="00675F2A">
      <w:pPr>
        <w:spacing w:after="0" w:line="240" w:lineRule="auto"/>
      </w:pPr>
      <w:r>
        <w:separator/>
      </w:r>
    </w:p>
  </w:endnote>
  <w:endnote w:type="continuationSeparator" w:id="0">
    <w:p w14:paraId="33B04642" w14:textId="77777777" w:rsidR="00675F2A" w:rsidRDefault="0067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080" w:type="dxa"/>
      <w:tblLook w:val="06A0" w:firstRow="1" w:lastRow="0" w:firstColumn="1" w:lastColumn="0" w:noHBand="1" w:noVBand="1"/>
    </w:tblPr>
    <w:tblGrid>
      <w:gridCol w:w="3600"/>
      <w:gridCol w:w="3600"/>
      <w:gridCol w:w="4880"/>
    </w:tblGrid>
    <w:tr w:rsidR="150CE478" w14:paraId="2991BA7D" w14:textId="77777777" w:rsidTr="00864889">
      <w:trPr>
        <w:trHeight w:val="112"/>
      </w:trPr>
      <w:tc>
        <w:tcPr>
          <w:tcW w:w="3600" w:type="dxa"/>
        </w:tcPr>
        <w:p w14:paraId="58BC8D61" w14:textId="41E04E6C" w:rsidR="150CE478" w:rsidRDefault="00E0643E" w:rsidP="150CE478">
          <w:pPr>
            <w:pStyle w:val="Header"/>
            <w:ind w:left="-115"/>
          </w:pPr>
          <w:r w:rsidRPr="00525339">
            <w:rPr>
              <w:rFonts w:ascii="Aptos" w:eastAsia="Aptos" w:hAnsi="Aptos" w:cs="Aptos"/>
              <w:color w:val="000000" w:themeColor="text1"/>
              <w:sz w:val="20"/>
              <w:szCs w:val="20"/>
            </w:rPr>
            <w:t>Signed:</w:t>
          </w:r>
        </w:p>
      </w:tc>
      <w:tc>
        <w:tcPr>
          <w:tcW w:w="3600" w:type="dxa"/>
        </w:tcPr>
        <w:p w14:paraId="740A9F97" w14:textId="51C03D39" w:rsidR="150CE478" w:rsidRDefault="150CE478" w:rsidP="150CE478">
          <w:pPr>
            <w:pStyle w:val="Header"/>
            <w:jc w:val="center"/>
          </w:pPr>
        </w:p>
      </w:tc>
      <w:tc>
        <w:tcPr>
          <w:tcW w:w="4880" w:type="dxa"/>
        </w:tcPr>
        <w:p w14:paraId="5AD229D0" w14:textId="3828281C" w:rsidR="150CE478" w:rsidRDefault="150CE478" w:rsidP="150CE478">
          <w:pPr>
            <w:pStyle w:val="Header"/>
            <w:ind w:right="-115"/>
            <w:jc w:val="right"/>
          </w:pPr>
        </w:p>
      </w:tc>
    </w:tr>
  </w:tbl>
  <w:p w14:paraId="0A978F93" w14:textId="52899647" w:rsidR="150CE478" w:rsidRPr="00C53608" w:rsidRDefault="150CE478" w:rsidP="150CE478">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C1226" w14:textId="77777777" w:rsidR="00675F2A" w:rsidRDefault="00675F2A">
      <w:pPr>
        <w:spacing w:after="0" w:line="240" w:lineRule="auto"/>
      </w:pPr>
      <w:r>
        <w:separator/>
      </w:r>
    </w:p>
  </w:footnote>
  <w:footnote w:type="continuationSeparator" w:id="0">
    <w:p w14:paraId="72E38CE3" w14:textId="77777777" w:rsidR="00675F2A" w:rsidRDefault="00675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A975E" w14:textId="77777777" w:rsidR="007E7C18" w:rsidRDefault="009A0F56" w:rsidP="00D4437D">
    <w:pPr>
      <w:pStyle w:val="Header"/>
      <w:jc w:val="right"/>
      <w:rPr>
        <w:sz w:val="22"/>
        <w:szCs w:val="22"/>
      </w:rPr>
    </w:pPr>
    <w:r>
      <w:rPr>
        <w:noProof/>
        <w:sz w:val="22"/>
        <w:szCs w:val="22"/>
      </w:rPr>
      <w:drawing>
        <wp:anchor distT="0" distB="0" distL="114300" distR="114300" simplePos="0" relativeHeight="251658240" behindDoc="0" locked="0" layoutInCell="1" allowOverlap="1" wp14:anchorId="6D1AC4E0" wp14:editId="32D739E3">
          <wp:simplePos x="0" y="0"/>
          <wp:positionH relativeFrom="column">
            <wp:posOffset>0</wp:posOffset>
          </wp:positionH>
          <wp:positionV relativeFrom="paragraph">
            <wp:posOffset>0</wp:posOffset>
          </wp:positionV>
          <wp:extent cx="2621280" cy="1205230"/>
          <wp:effectExtent l="0" t="0" r="7620" b="0"/>
          <wp:wrapSquare wrapText="bothSides"/>
          <wp:docPr id="1699378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78138" name="Picture 1699378138"/>
                  <pic:cNvPicPr/>
                </pic:nvPicPr>
                <pic:blipFill rotWithShape="1">
                  <a:blip r:embed="rId1">
                    <a:extLst>
                      <a:ext uri="{28A0092B-C50C-407E-A947-70E740481C1C}">
                        <a14:useLocalDpi xmlns:a14="http://schemas.microsoft.com/office/drawing/2010/main" val="0"/>
                      </a:ext>
                    </a:extLst>
                  </a:blip>
                  <a:srcRect l="8465" t="15592" r="15948" b="22581"/>
                  <a:stretch>
                    <a:fillRect/>
                  </a:stretch>
                </pic:blipFill>
                <pic:spPr bwMode="auto">
                  <a:xfrm>
                    <a:off x="0" y="0"/>
                    <a:ext cx="2621280" cy="1205230"/>
                  </a:xfrm>
                  <a:prstGeom prst="rect">
                    <a:avLst/>
                  </a:prstGeom>
                  <a:ln>
                    <a:noFill/>
                  </a:ln>
                  <a:extLst>
                    <a:ext uri="{53640926-AAD7-44D8-BBD7-CCE9431645EC}">
                      <a14:shadowObscured xmlns:a14="http://schemas.microsoft.com/office/drawing/2010/main"/>
                    </a:ext>
                  </a:extLst>
                </pic:spPr>
              </pic:pic>
            </a:graphicData>
          </a:graphic>
        </wp:anchor>
      </w:drawing>
    </w:r>
    <w:r w:rsidR="006134DA" w:rsidRPr="00FC6D01">
      <w:rPr>
        <w:sz w:val="22"/>
        <w:szCs w:val="22"/>
        <w:highlight w:val="yellow"/>
      </w:rPr>
      <w:t>[your business name]</w:t>
    </w:r>
  </w:p>
  <w:p w14:paraId="746F98F4" w14:textId="55565512" w:rsidR="007E7C18" w:rsidRPr="007E7C18" w:rsidRDefault="007E7C18" w:rsidP="00D4437D">
    <w:pPr>
      <w:pStyle w:val="Header"/>
      <w:jc w:val="right"/>
      <w:rPr>
        <w:sz w:val="22"/>
        <w:szCs w:val="22"/>
        <w:highlight w:val="yellow"/>
      </w:rPr>
    </w:pPr>
    <w:r w:rsidRPr="007E7C18">
      <w:rPr>
        <w:sz w:val="22"/>
        <w:szCs w:val="22"/>
        <w:highlight w:val="yellow"/>
      </w:rPr>
      <w:t>[address]</w:t>
    </w:r>
  </w:p>
  <w:p w14:paraId="1D0BAD28" w14:textId="6C0A8461" w:rsidR="007E7C18" w:rsidRPr="007E7C18" w:rsidRDefault="007E7C18" w:rsidP="00D4437D">
    <w:pPr>
      <w:pStyle w:val="Header"/>
      <w:jc w:val="right"/>
      <w:rPr>
        <w:sz w:val="22"/>
        <w:szCs w:val="22"/>
        <w:highlight w:val="yellow"/>
      </w:rPr>
    </w:pPr>
    <w:r w:rsidRPr="007E7C18">
      <w:rPr>
        <w:sz w:val="22"/>
        <w:szCs w:val="22"/>
        <w:highlight w:val="yellow"/>
      </w:rPr>
      <w:t>[address]</w:t>
    </w:r>
  </w:p>
  <w:p w14:paraId="40B837FD" w14:textId="423EF1C7" w:rsidR="007E7C18" w:rsidRDefault="007E7C18" w:rsidP="00D4437D">
    <w:pPr>
      <w:pStyle w:val="Header"/>
      <w:jc w:val="right"/>
      <w:rPr>
        <w:sz w:val="22"/>
        <w:szCs w:val="22"/>
      </w:rPr>
    </w:pPr>
    <w:r w:rsidRPr="007E7C18">
      <w:rPr>
        <w:sz w:val="22"/>
        <w:szCs w:val="22"/>
        <w:highlight w:val="yellow"/>
      </w:rPr>
      <w:t>[address]</w:t>
    </w:r>
  </w:p>
  <w:p w14:paraId="24B70187" w14:textId="6EB79D24" w:rsidR="00010D2B" w:rsidRPr="00FC6D01" w:rsidRDefault="00010D2B" w:rsidP="00010D2B">
    <w:pPr>
      <w:pStyle w:val="Header"/>
      <w:jc w:val="right"/>
      <w:rPr>
        <w:sz w:val="22"/>
        <w:szCs w:val="22"/>
      </w:rPr>
    </w:pPr>
    <w:r w:rsidRPr="00FC6D01">
      <w:rPr>
        <w:sz w:val="22"/>
        <w:szCs w:val="22"/>
        <w:highlight w:val="yellow"/>
      </w:rPr>
      <w:t xml:space="preserve">ABN </w:t>
    </w:r>
    <w:r w:rsidR="006134DA" w:rsidRPr="00FC6D01">
      <w:rPr>
        <w:sz w:val="22"/>
        <w:szCs w:val="22"/>
        <w:highlight w:val="yellow"/>
      </w:rPr>
      <w:t>[XX XXX XXX XXX]</w:t>
    </w:r>
    <w:r w:rsidRPr="00FC6D01">
      <w:rPr>
        <w:sz w:val="22"/>
        <w:szCs w:val="22"/>
      </w:rPr>
      <w:t xml:space="preserve"> </w:t>
    </w:r>
  </w:p>
  <w:p w14:paraId="7FB933EC" w14:textId="7A282DA6" w:rsidR="00FC6D01" w:rsidRDefault="00FC6D01" w:rsidP="00010D2B">
    <w:pPr>
      <w:pStyle w:val="Header"/>
      <w:jc w:val="right"/>
      <w:rPr>
        <w:sz w:val="22"/>
        <w:szCs w:val="22"/>
      </w:rPr>
    </w:pPr>
    <w:r w:rsidRPr="00FC6D01">
      <w:rPr>
        <w:sz w:val="22"/>
        <w:szCs w:val="22"/>
        <w:highlight w:val="yellow"/>
      </w:rPr>
      <w:t>[your email address]</w:t>
    </w:r>
  </w:p>
  <w:p w14:paraId="55A3B93E" w14:textId="093F4ED4" w:rsidR="150CE478" w:rsidRPr="00DA5543" w:rsidRDefault="150CE478" w:rsidP="00A11BB7">
    <w:pPr>
      <w:pStyle w:val="Header"/>
      <w:rPr>
        <w:lang w:val="en-NZ"/>
      </w:rPr>
    </w:pPr>
  </w:p>
</w:hdr>
</file>

<file path=word/intelligence2.xml><?xml version="1.0" encoding="utf-8"?>
<int2:intelligence xmlns:int2="http://schemas.microsoft.com/office/intelligence/2020/intelligence" xmlns:oel="http://schemas.microsoft.com/office/2019/extlst">
  <int2:observations>
    <int2:textHash int2:hashCode="Dl/wog3gULLKCe" int2:id="XsgwTEHf">
      <int2:state int2:value="Rejected" int2:type="spell"/>
    </int2:textHash>
    <int2:textHash int2:hashCode="5XDRCdvPuC+WfK" int2:id="FNk6cy5a">
      <int2:state int2:value="Rejected" int2:type="spell"/>
    </int2:textHash>
    <int2:textHash int2:hashCode="bC0iZvTgzBSYni" int2:id="wEcpYdO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visibility:visible;mso-wrap-style:square" o:bullet="t">
        <v:imagedata r:id="rId1" o:title=""/>
      </v:shape>
    </w:pict>
  </w:numPicBullet>
  <w:numPicBullet w:numPicBulletId="1">
    <w:pict>
      <v:shape id="_x0000_i1026" type="#_x0000_t75" style="width:24pt;height:24pt;visibility:visible;mso-wrap-style:square" o:bullet="t">
        <v:imagedata r:id="rId2" o:title=""/>
      </v:shape>
    </w:pict>
  </w:numPicBullet>
  <w:numPicBullet w:numPicBulletId="2">
    <w:pict>
      <v:shape id="_x0000_i1027" type="#_x0000_t75" style="width:24pt;height:24pt;visibility:visible;mso-wrap-style:square" o:bullet="t">
        <v:imagedata r:id="rId3" o:title=""/>
      </v:shape>
    </w:pict>
  </w:numPicBullet>
  <w:abstractNum w:abstractNumId="0" w15:restartNumberingAfterBreak="0">
    <w:nsid w:val="08E152D6"/>
    <w:multiLevelType w:val="hybridMultilevel"/>
    <w:tmpl w:val="2A823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3147A"/>
    <w:multiLevelType w:val="multilevel"/>
    <w:tmpl w:val="5EA6A188"/>
    <w:styleLink w:val="ListNumbers"/>
    <w:lvl w:ilvl="0">
      <w:start w:val="1"/>
      <w:numFmt w:val="decimal"/>
      <w:lvlText w:val="%1."/>
      <w:lvlJc w:val="right"/>
      <w:pPr>
        <w:ind w:left="454" w:hanging="114"/>
      </w:pPr>
      <w:rPr>
        <w:rFonts w:hint="default"/>
      </w:rPr>
    </w:lvl>
    <w:lvl w:ilvl="1">
      <w:start w:val="1"/>
      <w:numFmt w:val="lowerLetter"/>
      <w:lvlText w:val="%2."/>
      <w:lvlJc w:val="right"/>
      <w:pPr>
        <w:ind w:left="908" w:hanging="114"/>
      </w:pPr>
      <w:rPr>
        <w:rFonts w:hint="default"/>
      </w:rPr>
    </w:lvl>
    <w:lvl w:ilvl="2">
      <w:start w:val="1"/>
      <w:numFmt w:val="lowerRoman"/>
      <w:lvlText w:val="%3."/>
      <w:lvlJc w:val="right"/>
      <w:pPr>
        <w:ind w:left="1362" w:hanging="114"/>
      </w:pPr>
      <w:rPr>
        <w:rFonts w:hint="default"/>
      </w:rPr>
    </w:lvl>
    <w:lvl w:ilvl="3">
      <w:start w:val="1"/>
      <w:numFmt w:val="decimal"/>
      <w:lvlText w:val="(%4)"/>
      <w:lvlJc w:val="right"/>
      <w:pPr>
        <w:ind w:left="1816" w:hanging="114"/>
      </w:pPr>
      <w:rPr>
        <w:rFonts w:hint="default"/>
      </w:rPr>
    </w:lvl>
    <w:lvl w:ilvl="4">
      <w:start w:val="1"/>
      <w:numFmt w:val="none"/>
      <w:lvlText w:val="%5"/>
      <w:lvlJc w:val="left"/>
      <w:pPr>
        <w:ind w:left="2270" w:hanging="114"/>
      </w:pPr>
      <w:rPr>
        <w:rFonts w:hint="default"/>
      </w:rPr>
    </w:lvl>
    <w:lvl w:ilvl="5">
      <w:start w:val="1"/>
      <w:numFmt w:val="none"/>
      <w:lvlText w:val="%6"/>
      <w:lvlJc w:val="right"/>
      <w:pPr>
        <w:ind w:left="2724" w:hanging="114"/>
      </w:pPr>
      <w:rPr>
        <w:rFonts w:hint="default"/>
      </w:rPr>
    </w:lvl>
    <w:lvl w:ilvl="6">
      <w:start w:val="1"/>
      <w:numFmt w:val="none"/>
      <w:lvlText w:val="%7"/>
      <w:lvlJc w:val="left"/>
      <w:pPr>
        <w:ind w:left="3178" w:hanging="114"/>
      </w:pPr>
      <w:rPr>
        <w:rFonts w:hint="default"/>
      </w:rPr>
    </w:lvl>
    <w:lvl w:ilvl="7">
      <w:start w:val="1"/>
      <w:numFmt w:val="none"/>
      <w:lvlText w:val="%8"/>
      <w:lvlJc w:val="left"/>
      <w:pPr>
        <w:ind w:left="3629" w:hanging="111"/>
      </w:pPr>
      <w:rPr>
        <w:rFonts w:hint="default"/>
      </w:rPr>
    </w:lvl>
    <w:lvl w:ilvl="8">
      <w:start w:val="1"/>
      <w:numFmt w:val="none"/>
      <w:lvlText w:val="%9"/>
      <w:lvlJc w:val="right"/>
      <w:pPr>
        <w:ind w:left="4082" w:hanging="113"/>
      </w:pPr>
      <w:rPr>
        <w:rFonts w:hint="default"/>
      </w:rPr>
    </w:lvl>
  </w:abstractNum>
  <w:abstractNum w:abstractNumId="2" w15:restartNumberingAfterBreak="0">
    <w:nsid w:val="0CED0B6C"/>
    <w:multiLevelType w:val="multilevel"/>
    <w:tmpl w:val="D264D486"/>
    <w:styleLink w:val="ListBullets"/>
    <w:lvl w:ilvl="0">
      <w:start w:val="1"/>
      <w:numFmt w:val="bullet"/>
      <w:lvlText w:val=""/>
      <w:lvlPicBulletId w:val="0"/>
      <w:lvlJc w:val="left"/>
      <w:pPr>
        <w:ind w:left="454" w:hanging="341"/>
      </w:pPr>
      <w:rPr>
        <w:rFonts w:ascii="Symbol" w:hAnsi="Symbol"/>
        <w:caps w:val="0"/>
        <w:smallCaps w:val="0"/>
        <w:strike w:val="0"/>
        <w:dstrike w:val="0"/>
        <w:vanish w:val="0"/>
        <w:color w:val="auto"/>
        <w:spacing w:val="0"/>
        <w:kern w:val="0"/>
        <w:position w:val="-2"/>
        <w:u w:val="none"/>
        <w:vertAlign w:val="baseline"/>
      </w:rPr>
    </w:lvl>
    <w:lvl w:ilvl="1">
      <w:start w:val="1"/>
      <w:numFmt w:val="bullet"/>
      <w:lvlText w:val=""/>
      <w:lvlPicBulletId w:val="1"/>
      <w:lvlJc w:val="left"/>
      <w:pPr>
        <w:ind w:left="908" w:hanging="341"/>
      </w:pPr>
      <w:rPr>
        <w:rFonts w:ascii="Symbol" w:hAnsi="Symbol"/>
        <w:caps w:val="0"/>
        <w:smallCaps w:val="0"/>
        <w:strike w:val="0"/>
        <w:dstrike w:val="0"/>
        <w:vanish w:val="0"/>
        <w:color w:val="auto"/>
        <w:spacing w:val="0"/>
        <w:kern w:val="0"/>
        <w:position w:val="-2"/>
        <w:u w:val="none"/>
        <w:vertAlign w:val="baseline"/>
      </w:rPr>
    </w:lvl>
    <w:lvl w:ilvl="2">
      <w:start w:val="1"/>
      <w:numFmt w:val="bullet"/>
      <w:lvlText w:val=""/>
      <w:lvlPicBulletId w:val="2"/>
      <w:lvlJc w:val="left"/>
      <w:pPr>
        <w:ind w:left="1362" w:hanging="341"/>
      </w:pPr>
      <w:rPr>
        <w:rFonts w:ascii="Symbol" w:hAnsi="Symbol"/>
        <w:caps w:val="0"/>
        <w:smallCaps w:val="0"/>
        <w:strike w:val="0"/>
        <w:dstrike w:val="0"/>
        <w:vanish w:val="0"/>
        <w:color w:val="auto"/>
        <w:spacing w:val="0"/>
        <w:kern w:val="0"/>
        <w:position w:val="-2"/>
        <w:u w:val="none"/>
        <w:vertAlign w:val="baseline"/>
      </w:rPr>
    </w:lvl>
    <w:lvl w:ilvl="3">
      <w:start w:val="1"/>
      <w:numFmt w:val="none"/>
      <w:lvlText w:val="%4"/>
      <w:lvlJc w:val="left"/>
      <w:pPr>
        <w:ind w:left="1816" w:hanging="342"/>
      </w:pPr>
      <w:rPr>
        <w:rFonts w:hint="default"/>
        <w:caps w:val="0"/>
        <w:smallCaps w:val="0"/>
        <w:strike w:val="0"/>
        <w:dstrike w:val="0"/>
        <w:vanish w:val="0"/>
        <w:color w:val="auto"/>
        <w:u w:val="none"/>
        <w:vertAlign w:val="baseline"/>
      </w:rPr>
    </w:lvl>
    <w:lvl w:ilvl="4">
      <w:start w:val="1"/>
      <w:numFmt w:val="none"/>
      <w:lvlText w:val=""/>
      <w:lvlJc w:val="left"/>
      <w:pPr>
        <w:ind w:left="2270" w:hanging="227"/>
      </w:pPr>
      <w:rPr>
        <w:rFonts w:hint="default"/>
      </w:rPr>
    </w:lvl>
    <w:lvl w:ilvl="5">
      <w:start w:val="1"/>
      <w:numFmt w:val="none"/>
      <w:lvlText w:val=""/>
      <w:lvlJc w:val="left"/>
      <w:pPr>
        <w:ind w:left="2724" w:hanging="227"/>
      </w:pPr>
      <w:rPr>
        <w:rFonts w:hint="default"/>
      </w:rPr>
    </w:lvl>
    <w:lvl w:ilvl="6">
      <w:start w:val="1"/>
      <w:numFmt w:val="none"/>
      <w:lvlText w:val=""/>
      <w:lvlJc w:val="left"/>
      <w:pPr>
        <w:ind w:left="3178" w:hanging="227"/>
      </w:pPr>
      <w:rPr>
        <w:rFonts w:hint="default"/>
      </w:rPr>
    </w:lvl>
    <w:lvl w:ilvl="7">
      <w:start w:val="1"/>
      <w:numFmt w:val="none"/>
      <w:lvlText w:val=""/>
      <w:lvlJc w:val="left"/>
      <w:pPr>
        <w:ind w:left="3629" w:hanging="227"/>
      </w:pPr>
      <w:rPr>
        <w:rFonts w:hint="default"/>
      </w:rPr>
    </w:lvl>
    <w:lvl w:ilvl="8">
      <w:start w:val="1"/>
      <w:numFmt w:val="none"/>
      <w:lvlText w:val=""/>
      <w:lvlJc w:val="left"/>
      <w:pPr>
        <w:ind w:left="4082" w:hanging="226"/>
      </w:pPr>
      <w:rPr>
        <w:rFonts w:hint="default"/>
      </w:rPr>
    </w:lvl>
  </w:abstractNum>
  <w:abstractNum w:abstractNumId="3" w15:restartNumberingAfterBreak="0">
    <w:nsid w:val="1527A479"/>
    <w:multiLevelType w:val="hybridMultilevel"/>
    <w:tmpl w:val="0F28E3F2"/>
    <w:lvl w:ilvl="0" w:tplc="5B5E8468">
      <w:start w:val="1"/>
      <w:numFmt w:val="bullet"/>
      <w:lvlText w:val=""/>
      <w:lvlJc w:val="left"/>
      <w:pPr>
        <w:ind w:left="720" w:hanging="360"/>
      </w:pPr>
      <w:rPr>
        <w:rFonts w:ascii="Symbol" w:hAnsi="Symbol" w:hint="default"/>
      </w:rPr>
    </w:lvl>
    <w:lvl w:ilvl="1" w:tplc="268E5F9E">
      <w:start w:val="1"/>
      <w:numFmt w:val="bullet"/>
      <w:lvlText w:val="o"/>
      <w:lvlJc w:val="left"/>
      <w:pPr>
        <w:ind w:left="1440" w:hanging="360"/>
      </w:pPr>
      <w:rPr>
        <w:rFonts w:ascii="Courier New" w:hAnsi="Courier New" w:hint="default"/>
      </w:rPr>
    </w:lvl>
    <w:lvl w:ilvl="2" w:tplc="C71400F4">
      <w:start w:val="1"/>
      <w:numFmt w:val="bullet"/>
      <w:lvlText w:val=""/>
      <w:lvlJc w:val="left"/>
      <w:pPr>
        <w:ind w:left="2160" w:hanging="360"/>
      </w:pPr>
      <w:rPr>
        <w:rFonts w:ascii="Wingdings" w:hAnsi="Wingdings" w:hint="default"/>
      </w:rPr>
    </w:lvl>
    <w:lvl w:ilvl="3" w:tplc="07443EDC">
      <w:start w:val="1"/>
      <w:numFmt w:val="bullet"/>
      <w:lvlText w:val=""/>
      <w:lvlJc w:val="left"/>
      <w:pPr>
        <w:ind w:left="2880" w:hanging="360"/>
      </w:pPr>
      <w:rPr>
        <w:rFonts w:ascii="Symbol" w:hAnsi="Symbol" w:hint="default"/>
      </w:rPr>
    </w:lvl>
    <w:lvl w:ilvl="4" w:tplc="DB1413F4">
      <w:start w:val="1"/>
      <w:numFmt w:val="bullet"/>
      <w:lvlText w:val="o"/>
      <w:lvlJc w:val="left"/>
      <w:pPr>
        <w:ind w:left="3600" w:hanging="360"/>
      </w:pPr>
      <w:rPr>
        <w:rFonts w:ascii="Courier New" w:hAnsi="Courier New" w:hint="default"/>
      </w:rPr>
    </w:lvl>
    <w:lvl w:ilvl="5" w:tplc="B3DA3AB0">
      <w:start w:val="1"/>
      <w:numFmt w:val="bullet"/>
      <w:lvlText w:val=""/>
      <w:lvlJc w:val="left"/>
      <w:pPr>
        <w:ind w:left="4320" w:hanging="360"/>
      </w:pPr>
      <w:rPr>
        <w:rFonts w:ascii="Wingdings" w:hAnsi="Wingdings" w:hint="default"/>
      </w:rPr>
    </w:lvl>
    <w:lvl w:ilvl="6" w:tplc="F7225EC2">
      <w:start w:val="1"/>
      <w:numFmt w:val="bullet"/>
      <w:lvlText w:val=""/>
      <w:lvlJc w:val="left"/>
      <w:pPr>
        <w:ind w:left="5040" w:hanging="360"/>
      </w:pPr>
      <w:rPr>
        <w:rFonts w:ascii="Symbol" w:hAnsi="Symbol" w:hint="default"/>
      </w:rPr>
    </w:lvl>
    <w:lvl w:ilvl="7" w:tplc="926CBF02">
      <w:start w:val="1"/>
      <w:numFmt w:val="bullet"/>
      <w:lvlText w:val="o"/>
      <w:lvlJc w:val="left"/>
      <w:pPr>
        <w:ind w:left="5760" w:hanging="360"/>
      </w:pPr>
      <w:rPr>
        <w:rFonts w:ascii="Courier New" w:hAnsi="Courier New" w:hint="default"/>
      </w:rPr>
    </w:lvl>
    <w:lvl w:ilvl="8" w:tplc="5560A280">
      <w:start w:val="1"/>
      <w:numFmt w:val="bullet"/>
      <w:lvlText w:val=""/>
      <w:lvlJc w:val="left"/>
      <w:pPr>
        <w:ind w:left="6480" w:hanging="360"/>
      </w:pPr>
      <w:rPr>
        <w:rFonts w:ascii="Wingdings" w:hAnsi="Wingdings" w:hint="default"/>
      </w:rPr>
    </w:lvl>
  </w:abstractNum>
  <w:abstractNum w:abstractNumId="4" w15:restartNumberingAfterBreak="0">
    <w:nsid w:val="1A7C4DDD"/>
    <w:multiLevelType w:val="multilevel"/>
    <w:tmpl w:val="D264D486"/>
    <w:numStyleLink w:val="ListBullets"/>
  </w:abstractNum>
  <w:abstractNum w:abstractNumId="5" w15:restartNumberingAfterBreak="0">
    <w:nsid w:val="1E520516"/>
    <w:multiLevelType w:val="hybridMultilevel"/>
    <w:tmpl w:val="9E98B6CA"/>
    <w:lvl w:ilvl="0" w:tplc="D63C454E">
      <w:start w:val="1"/>
      <w:numFmt w:val="bullet"/>
      <w:lvlText w:val=""/>
      <w:lvlJc w:val="left"/>
      <w:pPr>
        <w:ind w:left="720" w:hanging="360"/>
      </w:pPr>
      <w:rPr>
        <w:rFonts w:ascii="Symbol" w:hAnsi="Symbol" w:hint="default"/>
      </w:rPr>
    </w:lvl>
    <w:lvl w:ilvl="1" w:tplc="3C40BCFA">
      <w:start w:val="1"/>
      <w:numFmt w:val="bullet"/>
      <w:lvlText w:val="o"/>
      <w:lvlJc w:val="left"/>
      <w:pPr>
        <w:ind w:left="1440" w:hanging="360"/>
      </w:pPr>
      <w:rPr>
        <w:rFonts w:ascii="Courier New" w:hAnsi="Courier New" w:hint="default"/>
      </w:rPr>
    </w:lvl>
    <w:lvl w:ilvl="2" w:tplc="5868EE2A">
      <w:start w:val="1"/>
      <w:numFmt w:val="bullet"/>
      <w:lvlText w:val=""/>
      <w:lvlJc w:val="left"/>
      <w:pPr>
        <w:ind w:left="2160" w:hanging="360"/>
      </w:pPr>
      <w:rPr>
        <w:rFonts w:ascii="Wingdings" w:hAnsi="Wingdings" w:hint="default"/>
      </w:rPr>
    </w:lvl>
    <w:lvl w:ilvl="3" w:tplc="5ADAC628">
      <w:start w:val="1"/>
      <w:numFmt w:val="bullet"/>
      <w:lvlText w:val=""/>
      <w:lvlJc w:val="left"/>
      <w:pPr>
        <w:ind w:left="2880" w:hanging="360"/>
      </w:pPr>
      <w:rPr>
        <w:rFonts w:ascii="Symbol" w:hAnsi="Symbol" w:hint="default"/>
      </w:rPr>
    </w:lvl>
    <w:lvl w:ilvl="4" w:tplc="8F761FB6">
      <w:start w:val="1"/>
      <w:numFmt w:val="bullet"/>
      <w:lvlText w:val="o"/>
      <w:lvlJc w:val="left"/>
      <w:pPr>
        <w:ind w:left="3600" w:hanging="360"/>
      </w:pPr>
      <w:rPr>
        <w:rFonts w:ascii="Courier New" w:hAnsi="Courier New" w:hint="default"/>
      </w:rPr>
    </w:lvl>
    <w:lvl w:ilvl="5" w:tplc="E646C196">
      <w:start w:val="1"/>
      <w:numFmt w:val="bullet"/>
      <w:lvlText w:val=""/>
      <w:lvlJc w:val="left"/>
      <w:pPr>
        <w:ind w:left="4320" w:hanging="360"/>
      </w:pPr>
      <w:rPr>
        <w:rFonts w:ascii="Wingdings" w:hAnsi="Wingdings" w:hint="default"/>
      </w:rPr>
    </w:lvl>
    <w:lvl w:ilvl="6" w:tplc="0F4E9A50">
      <w:start w:val="1"/>
      <w:numFmt w:val="bullet"/>
      <w:lvlText w:val=""/>
      <w:lvlJc w:val="left"/>
      <w:pPr>
        <w:ind w:left="5040" w:hanging="360"/>
      </w:pPr>
      <w:rPr>
        <w:rFonts w:ascii="Symbol" w:hAnsi="Symbol" w:hint="default"/>
      </w:rPr>
    </w:lvl>
    <w:lvl w:ilvl="7" w:tplc="630EA0BE">
      <w:start w:val="1"/>
      <w:numFmt w:val="bullet"/>
      <w:lvlText w:val="o"/>
      <w:lvlJc w:val="left"/>
      <w:pPr>
        <w:ind w:left="5760" w:hanging="360"/>
      </w:pPr>
      <w:rPr>
        <w:rFonts w:ascii="Courier New" w:hAnsi="Courier New" w:hint="default"/>
      </w:rPr>
    </w:lvl>
    <w:lvl w:ilvl="8" w:tplc="1B247E98">
      <w:start w:val="1"/>
      <w:numFmt w:val="bullet"/>
      <w:lvlText w:val=""/>
      <w:lvlJc w:val="left"/>
      <w:pPr>
        <w:ind w:left="6480" w:hanging="360"/>
      </w:pPr>
      <w:rPr>
        <w:rFonts w:ascii="Wingdings" w:hAnsi="Wingdings" w:hint="default"/>
      </w:rPr>
    </w:lvl>
  </w:abstractNum>
  <w:abstractNum w:abstractNumId="6" w15:restartNumberingAfterBreak="0">
    <w:nsid w:val="28B96B28"/>
    <w:multiLevelType w:val="hybridMultilevel"/>
    <w:tmpl w:val="410852DE"/>
    <w:lvl w:ilvl="0" w:tplc="0C090001">
      <w:start w:val="1"/>
      <w:numFmt w:val="bullet"/>
      <w:lvlText w:val=""/>
      <w:lvlJc w:val="left"/>
      <w:pPr>
        <w:ind w:left="758" w:hanging="360"/>
      </w:pPr>
      <w:rPr>
        <w:rFonts w:ascii="Symbol" w:hAnsi="Symbol" w:hint="default"/>
      </w:rPr>
    </w:lvl>
    <w:lvl w:ilvl="1" w:tplc="0C090003" w:tentative="1">
      <w:start w:val="1"/>
      <w:numFmt w:val="bullet"/>
      <w:lvlText w:val="o"/>
      <w:lvlJc w:val="left"/>
      <w:pPr>
        <w:ind w:left="1478" w:hanging="360"/>
      </w:pPr>
      <w:rPr>
        <w:rFonts w:ascii="Courier New" w:hAnsi="Courier New" w:cs="Courier New" w:hint="default"/>
      </w:rPr>
    </w:lvl>
    <w:lvl w:ilvl="2" w:tplc="0C090005" w:tentative="1">
      <w:start w:val="1"/>
      <w:numFmt w:val="bullet"/>
      <w:lvlText w:val=""/>
      <w:lvlJc w:val="left"/>
      <w:pPr>
        <w:ind w:left="2198" w:hanging="360"/>
      </w:pPr>
      <w:rPr>
        <w:rFonts w:ascii="Wingdings" w:hAnsi="Wingdings" w:hint="default"/>
      </w:rPr>
    </w:lvl>
    <w:lvl w:ilvl="3" w:tplc="0C090001" w:tentative="1">
      <w:start w:val="1"/>
      <w:numFmt w:val="bullet"/>
      <w:lvlText w:val=""/>
      <w:lvlJc w:val="left"/>
      <w:pPr>
        <w:ind w:left="2918" w:hanging="360"/>
      </w:pPr>
      <w:rPr>
        <w:rFonts w:ascii="Symbol" w:hAnsi="Symbol" w:hint="default"/>
      </w:rPr>
    </w:lvl>
    <w:lvl w:ilvl="4" w:tplc="0C090003" w:tentative="1">
      <w:start w:val="1"/>
      <w:numFmt w:val="bullet"/>
      <w:lvlText w:val="o"/>
      <w:lvlJc w:val="left"/>
      <w:pPr>
        <w:ind w:left="3638" w:hanging="360"/>
      </w:pPr>
      <w:rPr>
        <w:rFonts w:ascii="Courier New" w:hAnsi="Courier New" w:cs="Courier New" w:hint="default"/>
      </w:rPr>
    </w:lvl>
    <w:lvl w:ilvl="5" w:tplc="0C090005" w:tentative="1">
      <w:start w:val="1"/>
      <w:numFmt w:val="bullet"/>
      <w:lvlText w:val=""/>
      <w:lvlJc w:val="left"/>
      <w:pPr>
        <w:ind w:left="4358" w:hanging="360"/>
      </w:pPr>
      <w:rPr>
        <w:rFonts w:ascii="Wingdings" w:hAnsi="Wingdings" w:hint="default"/>
      </w:rPr>
    </w:lvl>
    <w:lvl w:ilvl="6" w:tplc="0C090001" w:tentative="1">
      <w:start w:val="1"/>
      <w:numFmt w:val="bullet"/>
      <w:lvlText w:val=""/>
      <w:lvlJc w:val="left"/>
      <w:pPr>
        <w:ind w:left="5078" w:hanging="360"/>
      </w:pPr>
      <w:rPr>
        <w:rFonts w:ascii="Symbol" w:hAnsi="Symbol" w:hint="default"/>
      </w:rPr>
    </w:lvl>
    <w:lvl w:ilvl="7" w:tplc="0C090003" w:tentative="1">
      <w:start w:val="1"/>
      <w:numFmt w:val="bullet"/>
      <w:lvlText w:val="o"/>
      <w:lvlJc w:val="left"/>
      <w:pPr>
        <w:ind w:left="5798" w:hanging="360"/>
      </w:pPr>
      <w:rPr>
        <w:rFonts w:ascii="Courier New" w:hAnsi="Courier New" w:cs="Courier New" w:hint="default"/>
      </w:rPr>
    </w:lvl>
    <w:lvl w:ilvl="8" w:tplc="0C090005" w:tentative="1">
      <w:start w:val="1"/>
      <w:numFmt w:val="bullet"/>
      <w:lvlText w:val=""/>
      <w:lvlJc w:val="left"/>
      <w:pPr>
        <w:ind w:left="6518" w:hanging="360"/>
      </w:pPr>
      <w:rPr>
        <w:rFonts w:ascii="Wingdings" w:hAnsi="Wingdings" w:hint="default"/>
      </w:rPr>
    </w:lvl>
  </w:abstractNum>
  <w:abstractNum w:abstractNumId="7" w15:restartNumberingAfterBreak="0">
    <w:nsid w:val="33EA516F"/>
    <w:multiLevelType w:val="multilevel"/>
    <w:tmpl w:val="5EA6A188"/>
    <w:numStyleLink w:val="ListNumbers"/>
  </w:abstractNum>
  <w:abstractNum w:abstractNumId="8" w15:restartNumberingAfterBreak="0">
    <w:nsid w:val="3BE50CE3"/>
    <w:multiLevelType w:val="multilevel"/>
    <w:tmpl w:val="6E3A186C"/>
    <w:lvl w:ilvl="0">
      <w:start w:val="1"/>
      <w:numFmt w:val="none"/>
      <w:pStyle w:val="ListRestart"/>
      <w:suff w:val="nothing"/>
      <w:lvlText w:val=""/>
      <w:lvlJc w:val="left"/>
      <w:pPr>
        <w:ind w:left="0" w:firstLine="0"/>
      </w:pPr>
      <w:rPr>
        <w:rFonts w:hint="default"/>
        <w:sz w:val="18"/>
      </w:rPr>
    </w:lvl>
    <w:lvl w:ilvl="1">
      <w:start w:val="1"/>
      <w:numFmt w:val="decimal"/>
      <w:pStyle w:val="ListNumber"/>
      <w:lvlText w:val="%2."/>
      <w:lvlJc w:val="right"/>
      <w:pPr>
        <w:ind w:left="454" w:hanging="114"/>
      </w:pPr>
      <w:rPr>
        <w:rFonts w:hint="default"/>
        <w:position w:val="0"/>
        <w:sz w:val="24"/>
      </w:rPr>
    </w:lvl>
    <w:lvl w:ilvl="2">
      <w:start w:val="1"/>
      <w:numFmt w:val="bullet"/>
      <w:pStyle w:val="ListBullet"/>
      <w:lvlText w:val="●"/>
      <w:lvlJc w:val="left"/>
      <w:pPr>
        <w:ind w:left="454" w:hanging="284"/>
      </w:pPr>
      <w:rPr>
        <w:rFonts w:hint="default"/>
        <w:sz w:val="24"/>
      </w:rPr>
    </w:lvl>
    <w:lvl w:ilvl="3">
      <w:start w:val="1"/>
      <w:numFmt w:val="lowerLetter"/>
      <w:pStyle w:val="ListNumber2"/>
      <w:lvlText w:val="%4."/>
      <w:lvlJc w:val="left"/>
      <w:pPr>
        <w:ind w:left="907" w:hanging="340"/>
      </w:pPr>
      <w:rPr>
        <w:rFonts w:hint="default"/>
        <w:sz w:val="24"/>
      </w:rPr>
    </w:lvl>
    <w:lvl w:ilvl="4">
      <w:start w:val="1"/>
      <w:numFmt w:val="bullet"/>
      <w:pStyle w:val="ListBullet2"/>
      <w:lvlText w:val="○"/>
      <w:lvlJc w:val="left"/>
      <w:pPr>
        <w:ind w:left="907" w:hanging="340"/>
      </w:pPr>
      <w:rPr>
        <w:rFonts w:hint="default"/>
        <w:sz w:val="24"/>
      </w:rPr>
    </w:lvl>
    <w:lvl w:ilvl="5">
      <w:start w:val="1"/>
      <w:numFmt w:val="lowerRoman"/>
      <w:pStyle w:val="ListNumber3"/>
      <w:lvlText w:val="%6."/>
      <w:lvlJc w:val="center"/>
      <w:pPr>
        <w:ind w:left="1361" w:hanging="227"/>
      </w:pPr>
      <w:rPr>
        <w:rFonts w:hint="default"/>
        <w:sz w:val="24"/>
      </w:rPr>
    </w:lvl>
    <w:lvl w:ilvl="6">
      <w:start w:val="1"/>
      <w:numFmt w:val="bullet"/>
      <w:pStyle w:val="ListBullet3"/>
      <w:lvlText w:val="▪"/>
      <w:lvlJc w:val="left"/>
      <w:pPr>
        <w:ind w:left="1361" w:hanging="284"/>
      </w:pPr>
      <w:rPr>
        <w:rFonts w:hint="default"/>
        <w:sz w:val="24"/>
      </w:rPr>
    </w:lvl>
    <w:lvl w:ilvl="7">
      <w:start w:val="1"/>
      <w:numFmt w:val="none"/>
      <w:lvlRestart w:val="0"/>
      <w:lvlText w:val=""/>
      <w:lvlJc w:val="left"/>
      <w:pPr>
        <w:ind w:left="5760" w:hanging="360"/>
      </w:pPr>
      <w:rPr>
        <w:rFonts w:hint="default"/>
      </w:rPr>
    </w:lvl>
    <w:lvl w:ilvl="8">
      <w:start w:val="1"/>
      <w:numFmt w:val="none"/>
      <w:lvlRestart w:val="0"/>
      <w:lvlText w:val=""/>
      <w:lvlJc w:val="left"/>
      <w:pPr>
        <w:ind w:left="6480" w:hanging="360"/>
      </w:pPr>
      <w:rPr>
        <w:rFonts w:hint="default"/>
      </w:rPr>
    </w:lvl>
  </w:abstractNum>
  <w:abstractNum w:abstractNumId="9" w15:restartNumberingAfterBreak="0">
    <w:nsid w:val="42A91E17"/>
    <w:multiLevelType w:val="multilevel"/>
    <w:tmpl w:val="591877C0"/>
    <w:lvl w:ilvl="0">
      <w:start w:val="1"/>
      <w:numFmt w:val="bullet"/>
      <w:lvlText w:val=""/>
      <w:lvlJc w:val="left"/>
      <w:pPr>
        <w:ind w:left="454" w:hanging="341"/>
      </w:pPr>
      <w:rPr>
        <w:rFonts w:ascii="Symbol" w:hAnsi="Symbol" w:hint="default"/>
        <w:caps w:val="0"/>
        <w:smallCaps w:val="0"/>
        <w:strike w:val="0"/>
        <w:dstrike w:val="0"/>
        <w:vanish w:val="0"/>
        <w:color w:val="auto"/>
        <w:spacing w:val="0"/>
        <w:kern w:val="0"/>
        <w:position w:val="-2"/>
        <w:u w:val="none"/>
        <w:vertAlign w:val="baseline"/>
      </w:rPr>
    </w:lvl>
    <w:lvl w:ilvl="1">
      <w:start w:val="1"/>
      <w:numFmt w:val="bullet"/>
      <w:lvlText w:val=""/>
      <w:lvlPicBulletId w:val="1"/>
      <w:lvlJc w:val="left"/>
      <w:pPr>
        <w:ind w:left="908" w:hanging="341"/>
      </w:pPr>
      <w:rPr>
        <w:rFonts w:ascii="Symbol" w:hAnsi="Symbol"/>
        <w:caps w:val="0"/>
        <w:smallCaps w:val="0"/>
        <w:strike w:val="0"/>
        <w:dstrike w:val="0"/>
        <w:vanish w:val="0"/>
        <w:color w:val="auto"/>
        <w:spacing w:val="0"/>
        <w:kern w:val="0"/>
        <w:position w:val="-2"/>
        <w:u w:val="none"/>
        <w:vertAlign w:val="baseline"/>
      </w:rPr>
    </w:lvl>
    <w:lvl w:ilvl="2">
      <w:start w:val="1"/>
      <w:numFmt w:val="bullet"/>
      <w:lvlText w:val=""/>
      <w:lvlPicBulletId w:val="2"/>
      <w:lvlJc w:val="left"/>
      <w:pPr>
        <w:ind w:left="1362" w:hanging="341"/>
      </w:pPr>
      <w:rPr>
        <w:rFonts w:ascii="Symbol" w:hAnsi="Symbol"/>
        <w:caps w:val="0"/>
        <w:smallCaps w:val="0"/>
        <w:strike w:val="0"/>
        <w:dstrike w:val="0"/>
        <w:vanish w:val="0"/>
        <w:color w:val="auto"/>
        <w:spacing w:val="0"/>
        <w:kern w:val="0"/>
        <w:position w:val="-2"/>
        <w:u w:val="none"/>
        <w:vertAlign w:val="baseline"/>
      </w:rPr>
    </w:lvl>
    <w:lvl w:ilvl="3">
      <w:start w:val="1"/>
      <w:numFmt w:val="none"/>
      <w:lvlText w:val="%4"/>
      <w:lvlJc w:val="left"/>
      <w:pPr>
        <w:ind w:left="1816" w:hanging="342"/>
      </w:pPr>
      <w:rPr>
        <w:rFonts w:hint="default"/>
        <w:caps w:val="0"/>
        <w:smallCaps w:val="0"/>
        <w:strike w:val="0"/>
        <w:dstrike w:val="0"/>
        <w:vanish w:val="0"/>
        <w:color w:val="auto"/>
        <w:u w:val="none"/>
        <w:vertAlign w:val="baseline"/>
      </w:rPr>
    </w:lvl>
    <w:lvl w:ilvl="4">
      <w:start w:val="1"/>
      <w:numFmt w:val="none"/>
      <w:lvlText w:val=""/>
      <w:lvlJc w:val="left"/>
      <w:pPr>
        <w:ind w:left="2270" w:hanging="227"/>
      </w:pPr>
      <w:rPr>
        <w:rFonts w:hint="default"/>
      </w:rPr>
    </w:lvl>
    <w:lvl w:ilvl="5">
      <w:start w:val="1"/>
      <w:numFmt w:val="none"/>
      <w:lvlText w:val=""/>
      <w:lvlJc w:val="left"/>
      <w:pPr>
        <w:ind w:left="2724" w:hanging="227"/>
      </w:pPr>
      <w:rPr>
        <w:rFonts w:hint="default"/>
      </w:rPr>
    </w:lvl>
    <w:lvl w:ilvl="6">
      <w:start w:val="1"/>
      <w:numFmt w:val="none"/>
      <w:lvlText w:val=""/>
      <w:lvlJc w:val="left"/>
      <w:pPr>
        <w:ind w:left="3178" w:hanging="227"/>
      </w:pPr>
      <w:rPr>
        <w:rFonts w:hint="default"/>
      </w:rPr>
    </w:lvl>
    <w:lvl w:ilvl="7">
      <w:start w:val="1"/>
      <w:numFmt w:val="none"/>
      <w:lvlText w:val=""/>
      <w:lvlJc w:val="left"/>
      <w:pPr>
        <w:ind w:left="3629" w:hanging="227"/>
      </w:pPr>
      <w:rPr>
        <w:rFonts w:hint="default"/>
      </w:rPr>
    </w:lvl>
    <w:lvl w:ilvl="8">
      <w:start w:val="1"/>
      <w:numFmt w:val="none"/>
      <w:lvlText w:val=""/>
      <w:lvlJc w:val="left"/>
      <w:pPr>
        <w:ind w:left="4082" w:hanging="226"/>
      </w:pPr>
      <w:rPr>
        <w:rFonts w:hint="default"/>
      </w:rPr>
    </w:lvl>
  </w:abstractNum>
  <w:abstractNum w:abstractNumId="10" w15:restartNumberingAfterBreak="0">
    <w:nsid w:val="529A163A"/>
    <w:multiLevelType w:val="multilevel"/>
    <w:tmpl w:val="D264D486"/>
    <w:numStyleLink w:val="ListBullets"/>
  </w:abstractNum>
  <w:abstractNum w:abstractNumId="11" w15:restartNumberingAfterBreak="0">
    <w:nsid w:val="53355B1D"/>
    <w:multiLevelType w:val="hybridMultilevel"/>
    <w:tmpl w:val="09F445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36814D3"/>
    <w:multiLevelType w:val="hybridMultilevel"/>
    <w:tmpl w:val="9E48B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8E797A"/>
    <w:multiLevelType w:val="hybridMultilevel"/>
    <w:tmpl w:val="EE56E6CE"/>
    <w:lvl w:ilvl="0" w:tplc="24FAEABA">
      <w:start w:val="1"/>
      <w:numFmt w:val="bullet"/>
      <w:lvlText w:val=""/>
      <w:lvlJc w:val="left"/>
      <w:pPr>
        <w:ind w:left="720" w:hanging="360"/>
      </w:pPr>
      <w:rPr>
        <w:rFonts w:ascii="Symbol" w:hAnsi="Symbol" w:hint="default"/>
      </w:rPr>
    </w:lvl>
    <w:lvl w:ilvl="1" w:tplc="62E69D8C">
      <w:start w:val="1"/>
      <w:numFmt w:val="bullet"/>
      <w:lvlText w:val="o"/>
      <w:lvlJc w:val="left"/>
      <w:pPr>
        <w:ind w:left="1440" w:hanging="360"/>
      </w:pPr>
      <w:rPr>
        <w:rFonts w:ascii="Courier New" w:hAnsi="Courier New" w:hint="default"/>
      </w:rPr>
    </w:lvl>
    <w:lvl w:ilvl="2" w:tplc="6F745046">
      <w:start w:val="1"/>
      <w:numFmt w:val="bullet"/>
      <w:lvlText w:val=""/>
      <w:lvlJc w:val="left"/>
      <w:pPr>
        <w:ind w:left="2160" w:hanging="360"/>
      </w:pPr>
      <w:rPr>
        <w:rFonts w:ascii="Wingdings" w:hAnsi="Wingdings" w:hint="default"/>
      </w:rPr>
    </w:lvl>
    <w:lvl w:ilvl="3" w:tplc="EFA64D0E">
      <w:start w:val="1"/>
      <w:numFmt w:val="bullet"/>
      <w:lvlText w:val=""/>
      <w:lvlJc w:val="left"/>
      <w:pPr>
        <w:ind w:left="2880" w:hanging="360"/>
      </w:pPr>
      <w:rPr>
        <w:rFonts w:ascii="Symbol" w:hAnsi="Symbol" w:hint="default"/>
      </w:rPr>
    </w:lvl>
    <w:lvl w:ilvl="4" w:tplc="726E4986">
      <w:start w:val="1"/>
      <w:numFmt w:val="bullet"/>
      <w:lvlText w:val="o"/>
      <w:lvlJc w:val="left"/>
      <w:pPr>
        <w:ind w:left="3600" w:hanging="360"/>
      </w:pPr>
      <w:rPr>
        <w:rFonts w:ascii="Courier New" w:hAnsi="Courier New" w:hint="default"/>
      </w:rPr>
    </w:lvl>
    <w:lvl w:ilvl="5" w:tplc="0062EBAA">
      <w:start w:val="1"/>
      <w:numFmt w:val="bullet"/>
      <w:lvlText w:val=""/>
      <w:lvlJc w:val="left"/>
      <w:pPr>
        <w:ind w:left="4320" w:hanging="360"/>
      </w:pPr>
      <w:rPr>
        <w:rFonts w:ascii="Wingdings" w:hAnsi="Wingdings" w:hint="default"/>
      </w:rPr>
    </w:lvl>
    <w:lvl w:ilvl="6" w:tplc="737E41CE">
      <w:start w:val="1"/>
      <w:numFmt w:val="bullet"/>
      <w:lvlText w:val=""/>
      <w:lvlJc w:val="left"/>
      <w:pPr>
        <w:ind w:left="5040" w:hanging="360"/>
      </w:pPr>
      <w:rPr>
        <w:rFonts w:ascii="Symbol" w:hAnsi="Symbol" w:hint="default"/>
      </w:rPr>
    </w:lvl>
    <w:lvl w:ilvl="7" w:tplc="F6D6085C">
      <w:start w:val="1"/>
      <w:numFmt w:val="bullet"/>
      <w:lvlText w:val="o"/>
      <w:lvlJc w:val="left"/>
      <w:pPr>
        <w:ind w:left="5760" w:hanging="360"/>
      </w:pPr>
      <w:rPr>
        <w:rFonts w:ascii="Courier New" w:hAnsi="Courier New" w:hint="default"/>
      </w:rPr>
    </w:lvl>
    <w:lvl w:ilvl="8" w:tplc="31DC18F0">
      <w:start w:val="1"/>
      <w:numFmt w:val="bullet"/>
      <w:lvlText w:val=""/>
      <w:lvlJc w:val="left"/>
      <w:pPr>
        <w:ind w:left="6480" w:hanging="360"/>
      </w:pPr>
      <w:rPr>
        <w:rFonts w:ascii="Wingdings" w:hAnsi="Wingdings" w:hint="default"/>
      </w:rPr>
    </w:lvl>
  </w:abstractNum>
  <w:abstractNum w:abstractNumId="14" w15:restartNumberingAfterBreak="0">
    <w:nsid w:val="63BE2970"/>
    <w:multiLevelType w:val="hybridMultilevel"/>
    <w:tmpl w:val="F14A6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6777DC4"/>
    <w:multiLevelType w:val="hybridMultilevel"/>
    <w:tmpl w:val="1A161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C1114B"/>
    <w:multiLevelType w:val="multilevel"/>
    <w:tmpl w:val="5DC6088C"/>
    <w:lvl w:ilvl="0">
      <w:start w:val="1"/>
      <w:numFmt w:val="bullet"/>
      <w:lvlText w:val=""/>
      <w:lvlPicBulletId w:val="0"/>
      <w:lvlJc w:val="left"/>
      <w:pPr>
        <w:ind w:left="454" w:hanging="341"/>
      </w:pPr>
      <w:rPr>
        <w:rFonts w:ascii="Symbol" w:hAnsi="Symbol"/>
        <w:caps w:val="0"/>
        <w:smallCaps w:val="0"/>
        <w:strike w:val="0"/>
        <w:dstrike w:val="0"/>
        <w:vanish w:val="0"/>
        <w:color w:val="auto"/>
        <w:spacing w:val="0"/>
        <w:kern w:val="0"/>
        <w:position w:val="-2"/>
        <w:u w:val="none"/>
        <w:vertAlign w:val="baseline"/>
      </w:rPr>
    </w:lvl>
    <w:lvl w:ilvl="1">
      <w:start w:val="1"/>
      <w:numFmt w:val="bullet"/>
      <w:lvlText w:val="o"/>
      <w:lvlJc w:val="left"/>
      <w:pPr>
        <w:ind w:left="927" w:hanging="360"/>
      </w:pPr>
      <w:rPr>
        <w:rFonts w:ascii="Courier New" w:hAnsi="Courier New" w:cs="Courier New" w:hint="default"/>
      </w:rPr>
    </w:lvl>
    <w:lvl w:ilvl="2">
      <w:start w:val="1"/>
      <w:numFmt w:val="bullet"/>
      <w:lvlText w:val=""/>
      <w:lvlPicBulletId w:val="2"/>
      <w:lvlJc w:val="left"/>
      <w:pPr>
        <w:ind w:left="1362" w:hanging="341"/>
      </w:pPr>
      <w:rPr>
        <w:rFonts w:ascii="Symbol" w:hAnsi="Symbol"/>
        <w:caps w:val="0"/>
        <w:smallCaps w:val="0"/>
        <w:strike w:val="0"/>
        <w:dstrike w:val="0"/>
        <w:vanish w:val="0"/>
        <w:color w:val="auto"/>
        <w:spacing w:val="0"/>
        <w:kern w:val="0"/>
        <w:position w:val="-2"/>
        <w:u w:val="none"/>
        <w:vertAlign w:val="baseline"/>
      </w:rPr>
    </w:lvl>
    <w:lvl w:ilvl="3">
      <w:start w:val="1"/>
      <w:numFmt w:val="none"/>
      <w:lvlText w:val="%4"/>
      <w:lvlJc w:val="left"/>
      <w:pPr>
        <w:ind w:left="1816" w:hanging="342"/>
      </w:pPr>
      <w:rPr>
        <w:rFonts w:hint="default"/>
        <w:caps w:val="0"/>
        <w:smallCaps w:val="0"/>
        <w:strike w:val="0"/>
        <w:dstrike w:val="0"/>
        <w:vanish w:val="0"/>
        <w:color w:val="auto"/>
        <w:u w:val="none"/>
        <w:vertAlign w:val="baseline"/>
      </w:rPr>
    </w:lvl>
    <w:lvl w:ilvl="4">
      <w:start w:val="1"/>
      <w:numFmt w:val="none"/>
      <w:lvlText w:val=""/>
      <w:lvlJc w:val="left"/>
      <w:pPr>
        <w:ind w:left="2270" w:hanging="227"/>
      </w:pPr>
      <w:rPr>
        <w:rFonts w:hint="default"/>
      </w:rPr>
    </w:lvl>
    <w:lvl w:ilvl="5">
      <w:start w:val="1"/>
      <w:numFmt w:val="none"/>
      <w:lvlText w:val=""/>
      <w:lvlJc w:val="left"/>
      <w:pPr>
        <w:ind w:left="2724" w:hanging="227"/>
      </w:pPr>
      <w:rPr>
        <w:rFonts w:hint="default"/>
      </w:rPr>
    </w:lvl>
    <w:lvl w:ilvl="6">
      <w:start w:val="1"/>
      <w:numFmt w:val="none"/>
      <w:lvlText w:val=""/>
      <w:lvlJc w:val="left"/>
      <w:pPr>
        <w:ind w:left="3178" w:hanging="227"/>
      </w:pPr>
      <w:rPr>
        <w:rFonts w:hint="default"/>
      </w:rPr>
    </w:lvl>
    <w:lvl w:ilvl="7">
      <w:start w:val="1"/>
      <w:numFmt w:val="none"/>
      <w:lvlText w:val=""/>
      <w:lvlJc w:val="left"/>
      <w:pPr>
        <w:ind w:left="3629" w:hanging="227"/>
      </w:pPr>
      <w:rPr>
        <w:rFonts w:hint="default"/>
      </w:rPr>
    </w:lvl>
    <w:lvl w:ilvl="8">
      <w:start w:val="1"/>
      <w:numFmt w:val="none"/>
      <w:lvlText w:val=""/>
      <w:lvlJc w:val="left"/>
      <w:pPr>
        <w:ind w:left="4082" w:hanging="226"/>
      </w:pPr>
      <w:rPr>
        <w:rFonts w:hint="default"/>
      </w:rPr>
    </w:lvl>
  </w:abstractNum>
  <w:num w:numId="1" w16cid:durableId="2011983353">
    <w:abstractNumId w:val="3"/>
  </w:num>
  <w:num w:numId="2" w16cid:durableId="89740238">
    <w:abstractNumId w:val="13"/>
  </w:num>
  <w:num w:numId="3" w16cid:durableId="1936665034">
    <w:abstractNumId w:val="14"/>
  </w:num>
  <w:num w:numId="4" w16cid:durableId="1883864809">
    <w:abstractNumId w:val="2"/>
  </w:num>
  <w:num w:numId="5" w16cid:durableId="1452630087">
    <w:abstractNumId w:val="10"/>
  </w:num>
  <w:num w:numId="6" w16cid:durableId="1487938835">
    <w:abstractNumId w:val="15"/>
  </w:num>
  <w:num w:numId="7" w16cid:durableId="165873038">
    <w:abstractNumId w:val="12"/>
  </w:num>
  <w:num w:numId="8" w16cid:durableId="1576282592">
    <w:abstractNumId w:val="6"/>
  </w:num>
  <w:num w:numId="9" w16cid:durableId="1906452919">
    <w:abstractNumId w:val="0"/>
  </w:num>
  <w:num w:numId="10" w16cid:durableId="2033534138">
    <w:abstractNumId w:val="11"/>
  </w:num>
  <w:num w:numId="11" w16cid:durableId="1327778702">
    <w:abstractNumId w:val="5"/>
  </w:num>
  <w:num w:numId="12" w16cid:durableId="586235903">
    <w:abstractNumId w:val="1"/>
  </w:num>
  <w:num w:numId="13" w16cid:durableId="699818975">
    <w:abstractNumId w:val="4"/>
  </w:num>
  <w:num w:numId="14" w16cid:durableId="949551645">
    <w:abstractNumId w:val="7"/>
  </w:num>
  <w:num w:numId="15" w16cid:durableId="1326931474">
    <w:abstractNumId w:val="8"/>
  </w:num>
  <w:num w:numId="16" w16cid:durableId="443312119">
    <w:abstractNumId w:val="9"/>
  </w:num>
  <w:num w:numId="17" w16cid:durableId="5486085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BE0561"/>
    <w:rsid w:val="00010D2B"/>
    <w:rsid w:val="00020896"/>
    <w:rsid w:val="00046C68"/>
    <w:rsid w:val="00047C4E"/>
    <w:rsid w:val="00047D00"/>
    <w:rsid w:val="000520CA"/>
    <w:rsid w:val="00054169"/>
    <w:rsid w:val="00062367"/>
    <w:rsid w:val="00080CFA"/>
    <w:rsid w:val="0008554E"/>
    <w:rsid w:val="000927B4"/>
    <w:rsid w:val="00095D81"/>
    <w:rsid w:val="00096BDE"/>
    <w:rsid w:val="000A4652"/>
    <w:rsid w:val="000B294B"/>
    <w:rsid w:val="000D0047"/>
    <w:rsid w:val="000D7629"/>
    <w:rsid w:val="000F5E26"/>
    <w:rsid w:val="000F73B1"/>
    <w:rsid w:val="001059AF"/>
    <w:rsid w:val="00110809"/>
    <w:rsid w:val="00123F8A"/>
    <w:rsid w:val="00134BFE"/>
    <w:rsid w:val="0013573F"/>
    <w:rsid w:val="00142E64"/>
    <w:rsid w:val="00152C6B"/>
    <w:rsid w:val="00155D83"/>
    <w:rsid w:val="001572AF"/>
    <w:rsid w:val="001766BA"/>
    <w:rsid w:val="001774AD"/>
    <w:rsid w:val="00177BB1"/>
    <w:rsid w:val="001808B2"/>
    <w:rsid w:val="001865BE"/>
    <w:rsid w:val="001B2E65"/>
    <w:rsid w:val="001B593A"/>
    <w:rsid w:val="001B6AAB"/>
    <w:rsid w:val="001B7410"/>
    <w:rsid w:val="001C2898"/>
    <w:rsid w:val="001C7F00"/>
    <w:rsid w:val="001D3BC5"/>
    <w:rsid w:val="001E36E3"/>
    <w:rsid w:val="001E76DB"/>
    <w:rsid w:val="001F39D6"/>
    <w:rsid w:val="001F721A"/>
    <w:rsid w:val="001F7AB8"/>
    <w:rsid w:val="001F7B2E"/>
    <w:rsid w:val="00200BAC"/>
    <w:rsid w:val="00204F04"/>
    <w:rsid w:val="00206A33"/>
    <w:rsid w:val="00210AFD"/>
    <w:rsid w:val="002111A9"/>
    <w:rsid w:val="00215428"/>
    <w:rsid w:val="00230443"/>
    <w:rsid w:val="0023507B"/>
    <w:rsid w:val="002431D2"/>
    <w:rsid w:val="00243A40"/>
    <w:rsid w:val="00245290"/>
    <w:rsid w:val="00246F39"/>
    <w:rsid w:val="00252313"/>
    <w:rsid w:val="00254694"/>
    <w:rsid w:val="00256C1F"/>
    <w:rsid w:val="00261EE2"/>
    <w:rsid w:val="00267C05"/>
    <w:rsid w:val="002700E4"/>
    <w:rsid w:val="002818A3"/>
    <w:rsid w:val="00283531"/>
    <w:rsid w:val="00291684"/>
    <w:rsid w:val="00296B89"/>
    <w:rsid w:val="002A2BE0"/>
    <w:rsid w:val="002B271A"/>
    <w:rsid w:val="002D11DE"/>
    <w:rsid w:val="002D38DC"/>
    <w:rsid w:val="002D3F41"/>
    <w:rsid w:val="002E0448"/>
    <w:rsid w:val="002E33E9"/>
    <w:rsid w:val="002E4090"/>
    <w:rsid w:val="002F0BE3"/>
    <w:rsid w:val="00307D4F"/>
    <w:rsid w:val="00324476"/>
    <w:rsid w:val="003423ED"/>
    <w:rsid w:val="00346B6F"/>
    <w:rsid w:val="0035125A"/>
    <w:rsid w:val="0035204F"/>
    <w:rsid w:val="00373137"/>
    <w:rsid w:val="00382984"/>
    <w:rsid w:val="00391B5A"/>
    <w:rsid w:val="003933BC"/>
    <w:rsid w:val="00393494"/>
    <w:rsid w:val="00396EB2"/>
    <w:rsid w:val="003A3A6B"/>
    <w:rsid w:val="003A3E2A"/>
    <w:rsid w:val="003A6BE8"/>
    <w:rsid w:val="003B4900"/>
    <w:rsid w:val="003B7EBB"/>
    <w:rsid w:val="003E7EC0"/>
    <w:rsid w:val="003F3526"/>
    <w:rsid w:val="003F3B08"/>
    <w:rsid w:val="003F47E5"/>
    <w:rsid w:val="00401B0C"/>
    <w:rsid w:val="004109DB"/>
    <w:rsid w:val="0041358D"/>
    <w:rsid w:val="004136B8"/>
    <w:rsid w:val="00424AED"/>
    <w:rsid w:val="00435065"/>
    <w:rsid w:val="0044509C"/>
    <w:rsid w:val="004454EF"/>
    <w:rsid w:val="00457248"/>
    <w:rsid w:val="00457BAB"/>
    <w:rsid w:val="00460A6B"/>
    <w:rsid w:val="00461798"/>
    <w:rsid w:val="00464CEC"/>
    <w:rsid w:val="004763B6"/>
    <w:rsid w:val="004828A7"/>
    <w:rsid w:val="00485377"/>
    <w:rsid w:val="00485D21"/>
    <w:rsid w:val="004978C9"/>
    <w:rsid w:val="004A6DBE"/>
    <w:rsid w:val="004C406A"/>
    <w:rsid w:val="004C6361"/>
    <w:rsid w:val="004E143B"/>
    <w:rsid w:val="004F6B77"/>
    <w:rsid w:val="004F754E"/>
    <w:rsid w:val="0050405F"/>
    <w:rsid w:val="00504449"/>
    <w:rsid w:val="00507B91"/>
    <w:rsid w:val="00562E8B"/>
    <w:rsid w:val="005679D6"/>
    <w:rsid w:val="0057796C"/>
    <w:rsid w:val="005938CA"/>
    <w:rsid w:val="005A4BD4"/>
    <w:rsid w:val="005B4AA9"/>
    <w:rsid w:val="005B75B1"/>
    <w:rsid w:val="005D3D59"/>
    <w:rsid w:val="005E1587"/>
    <w:rsid w:val="005E4239"/>
    <w:rsid w:val="005F0767"/>
    <w:rsid w:val="005F1D85"/>
    <w:rsid w:val="005F6CDE"/>
    <w:rsid w:val="006003EC"/>
    <w:rsid w:val="00610493"/>
    <w:rsid w:val="00611937"/>
    <w:rsid w:val="006134DA"/>
    <w:rsid w:val="00620353"/>
    <w:rsid w:val="0062668A"/>
    <w:rsid w:val="00632B04"/>
    <w:rsid w:val="00633929"/>
    <w:rsid w:val="006342CD"/>
    <w:rsid w:val="00637BB2"/>
    <w:rsid w:val="00664A43"/>
    <w:rsid w:val="00675F2A"/>
    <w:rsid w:val="0068282E"/>
    <w:rsid w:val="00692BB4"/>
    <w:rsid w:val="006C14A9"/>
    <w:rsid w:val="006D2B78"/>
    <w:rsid w:val="006D48DE"/>
    <w:rsid w:val="006D6DAB"/>
    <w:rsid w:val="006E6C48"/>
    <w:rsid w:val="0070240A"/>
    <w:rsid w:val="007115A3"/>
    <w:rsid w:val="00717884"/>
    <w:rsid w:val="0072679A"/>
    <w:rsid w:val="00741F8E"/>
    <w:rsid w:val="00744C7F"/>
    <w:rsid w:val="00745079"/>
    <w:rsid w:val="00756EB1"/>
    <w:rsid w:val="00760927"/>
    <w:rsid w:val="00763BC6"/>
    <w:rsid w:val="00775846"/>
    <w:rsid w:val="0077753F"/>
    <w:rsid w:val="007C2D29"/>
    <w:rsid w:val="007D0EE6"/>
    <w:rsid w:val="007E1B5A"/>
    <w:rsid w:val="007E7A00"/>
    <w:rsid w:val="007E7C18"/>
    <w:rsid w:val="007F1F51"/>
    <w:rsid w:val="007F7BC4"/>
    <w:rsid w:val="00812B8F"/>
    <w:rsid w:val="0081328B"/>
    <w:rsid w:val="00816E04"/>
    <w:rsid w:val="008216A9"/>
    <w:rsid w:val="00834A9D"/>
    <w:rsid w:val="0084045D"/>
    <w:rsid w:val="00843A00"/>
    <w:rsid w:val="00846E5C"/>
    <w:rsid w:val="008557EA"/>
    <w:rsid w:val="008642EB"/>
    <w:rsid w:val="00864889"/>
    <w:rsid w:val="0086D98B"/>
    <w:rsid w:val="00886B65"/>
    <w:rsid w:val="00894041"/>
    <w:rsid w:val="008C5BF8"/>
    <w:rsid w:val="008D480D"/>
    <w:rsid w:val="008E3A45"/>
    <w:rsid w:val="00906C21"/>
    <w:rsid w:val="0091382A"/>
    <w:rsid w:val="00932691"/>
    <w:rsid w:val="00933B19"/>
    <w:rsid w:val="0093762C"/>
    <w:rsid w:val="009421C8"/>
    <w:rsid w:val="00966000"/>
    <w:rsid w:val="00967018"/>
    <w:rsid w:val="00967F44"/>
    <w:rsid w:val="0097264A"/>
    <w:rsid w:val="0098248F"/>
    <w:rsid w:val="0098279F"/>
    <w:rsid w:val="00983E6A"/>
    <w:rsid w:val="009866A3"/>
    <w:rsid w:val="009869F4"/>
    <w:rsid w:val="00992C88"/>
    <w:rsid w:val="00995539"/>
    <w:rsid w:val="009A0F56"/>
    <w:rsid w:val="009D39B4"/>
    <w:rsid w:val="009F05B4"/>
    <w:rsid w:val="009F4969"/>
    <w:rsid w:val="009F4B83"/>
    <w:rsid w:val="00A07FD7"/>
    <w:rsid w:val="00A11BB7"/>
    <w:rsid w:val="00A17A1E"/>
    <w:rsid w:val="00A273A5"/>
    <w:rsid w:val="00A337F6"/>
    <w:rsid w:val="00A33D15"/>
    <w:rsid w:val="00A42DEE"/>
    <w:rsid w:val="00A46194"/>
    <w:rsid w:val="00A4769B"/>
    <w:rsid w:val="00A53234"/>
    <w:rsid w:val="00A61F9B"/>
    <w:rsid w:val="00A65231"/>
    <w:rsid w:val="00A9723F"/>
    <w:rsid w:val="00AA2BDF"/>
    <w:rsid w:val="00AB3154"/>
    <w:rsid w:val="00AB4374"/>
    <w:rsid w:val="00AE01F5"/>
    <w:rsid w:val="00AE268D"/>
    <w:rsid w:val="00AF1406"/>
    <w:rsid w:val="00AF4808"/>
    <w:rsid w:val="00B044B6"/>
    <w:rsid w:val="00B04563"/>
    <w:rsid w:val="00B17284"/>
    <w:rsid w:val="00B35763"/>
    <w:rsid w:val="00B47BA1"/>
    <w:rsid w:val="00B841D8"/>
    <w:rsid w:val="00B879B2"/>
    <w:rsid w:val="00B966E1"/>
    <w:rsid w:val="00BA10C3"/>
    <w:rsid w:val="00BC3784"/>
    <w:rsid w:val="00BC4943"/>
    <w:rsid w:val="00BF4302"/>
    <w:rsid w:val="00C06F3E"/>
    <w:rsid w:val="00C0738E"/>
    <w:rsid w:val="00C12926"/>
    <w:rsid w:val="00C1610F"/>
    <w:rsid w:val="00C34F28"/>
    <w:rsid w:val="00C53608"/>
    <w:rsid w:val="00C81D85"/>
    <w:rsid w:val="00C9201E"/>
    <w:rsid w:val="00C92772"/>
    <w:rsid w:val="00C92FDC"/>
    <w:rsid w:val="00CA0B24"/>
    <w:rsid w:val="00CA4509"/>
    <w:rsid w:val="00CA6B77"/>
    <w:rsid w:val="00CB1BDD"/>
    <w:rsid w:val="00CB1C34"/>
    <w:rsid w:val="00CB2C70"/>
    <w:rsid w:val="00CD1183"/>
    <w:rsid w:val="00CD2302"/>
    <w:rsid w:val="00CF34F1"/>
    <w:rsid w:val="00D064EE"/>
    <w:rsid w:val="00D20C44"/>
    <w:rsid w:val="00D244F6"/>
    <w:rsid w:val="00D327D3"/>
    <w:rsid w:val="00D4437D"/>
    <w:rsid w:val="00D57E87"/>
    <w:rsid w:val="00D7246B"/>
    <w:rsid w:val="00D75754"/>
    <w:rsid w:val="00D8175A"/>
    <w:rsid w:val="00D82B5B"/>
    <w:rsid w:val="00DA37BD"/>
    <w:rsid w:val="00DA5543"/>
    <w:rsid w:val="00DC13B9"/>
    <w:rsid w:val="00DC160D"/>
    <w:rsid w:val="00DC3560"/>
    <w:rsid w:val="00DC42A9"/>
    <w:rsid w:val="00DD68C3"/>
    <w:rsid w:val="00DD691C"/>
    <w:rsid w:val="00DE1AE2"/>
    <w:rsid w:val="00DE1E4D"/>
    <w:rsid w:val="00DE1F29"/>
    <w:rsid w:val="00DE7759"/>
    <w:rsid w:val="00DF33A0"/>
    <w:rsid w:val="00E0643E"/>
    <w:rsid w:val="00E108B8"/>
    <w:rsid w:val="00E158C4"/>
    <w:rsid w:val="00E224C4"/>
    <w:rsid w:val="00E43B1F"/>
    <w:rsid w:val="00E577F8"/>
    <w:rsid w:val="00E60BA6"/>
    <w:rsid w:val="00E833FE"/>
    <w:rsid w:val="00E876D6"/>
    <w:rsid w:val="00EA39F3"/>
    <w:rsid w:val="00EA5D1D"/>
    <w:rsid w:val="00EB2543"/>
    <w:rsid w:val="00EC1C91"/>
    <w:rsid w:val="00ED026E"/>
    <w:rsid w:val="00EE40EB"/>
    <w:rsid w:val="00EE751E"/>
    <w:rsid w:val="00EF26C8"/>
    <w:rsid w:val="00F0672F"/>
    <w:rsid w:val="00F1104B"/>
    <w:rsid w:val="00F2251B"/>
    <w:rsid w:val="00F25DA5"/>
    <w:rsid w:val="00F402AE"/>
    <w:rsid w:val="00F415A8"/>
    <w:rsid w:val="00F50350"/>
    <w:rsid w:val="00F65D64"/>
    <w:rsid w:val="00F66000"/>
    <w:rsid w:val="00F7253C"/>
    <w:rsid w:val="00F755B8"/>
    <w:rsid w:val="00F86224"/>
    <w:rsid w:val="00FA4B81"/>
    <w:rsid w:val="00FC302D"/>
    <w:rsid w:val="00FC6D01"/>
    <w:rsid w:val="00FF3D22"/>
    <w:rsid w:val="02816E19"/>
    <w:rsid w:val="04E6B6CD"/>
    <w:rsid w:val="097AA426"/>
    <w:rsid w:val="0A81A23C"/>
    <w:rsid w:val="0B9393D0"/>
    <w:rsid w:val="0D809D87"/>
    <w:rsid w:val="0D9475CA"/>
    <w:rsid w:val="0DDF5B87"/>
    <w:rsid w:val="0E04D29E"/>
    <w:rsid w:val="0EFA52BD"/>
    <w:rsid w:val="1416D81B"/>
    <w:rsid w:val="150CE478"/>
    <w:rsid w:val="166E1986"/>
    <w:rsid w:val="1DA34E03"/>
    <w:rsid w:val="1F2F27D7"/>
    <w:rsid w:val="1F4B67B6"/>
    <w:rsid w:val="22352ABE"/>
    <w:rsid w:val="26851C19"/>
    <w:rsid w:val="297855C2"/>
    <w:rsid w:val="2ADB824B"/>
    <w:rsid w:val="2CD6F34E"/>
    <w:rsid w:val="32450ECA"/>
    <w:rsid w:val="33283F35"/>
    <w:rsid w:val="36442159"/>
    <w:rsid w:val="3C7D84A2"/>
    <w:rsid w:val="3FF54F01"/>
    <w:rsid w:val="40227CF0"/>
    <w:rsid w:val="42215CBA"/>
    <w:rsid w:val="4294B40C"/>
    <w:rsid w:val="436DC1F1"/>
    <w:rsid w:val="45C1B406"/>
    <w:rsid w:val="4628BAA8"/>
    <w:rsid w:val="4907CE95"/>
    <w:rsid w:val="4A0A5C05"/>
    <w:rsid w:val="4E7D366E"/>
    <w:rsid w:val="524DD4A6"/>
    <w:rsid w:val="576463CF"/>
    <w:rsid w:val="5928B1AD"/>
    <w:rsid w:val="5C851873"/>
    <w:rsid w:val="673F6D6A"/>
    <w:rsid w:val="6B5CF001"/>
    <w:rsid w:val="6DBE0561"/>
    <w:rsid w:val="6FE31DFF"/>
    <w:rsid w:val="73FAD918"/>
    <w:rsid w:val="76166524"/>
    <w:rsid w:val="771B4A59"/>
    <w:rsid w:val="7A75DDB2"/>
    <w:rsid w:val="7ACE663F"/>
    <w:rsid w:val="7C1EB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E0561"/>
  <w15:chartTrackingRefBased/>
  <w15:docId w15:val="{C7AF3BAB-8997-47E3-97E3-7498ED07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iPriority="1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lsdException w:name="List Bullet 3" w:semiHidden="1" w:uiPriority="9" w:unhideWhenUsed="1"/>
    <w:lsdException w:name="List Bullet 4" w:semiHidden="1" w:unhideWhenUsed="1"/>
    <w:lsdException w:name="List Bullet 5" w:semiHidden="1" w:unhideWhenUsed="1"/>
    <w:lsdException w:name="List Number 2" w:semiHidden="1" w:uiPriority="10" w:unhideWhenUsed="1"/>
    <w:lsdException w:name="List Number 3" w:semiHidden="1" w:uiPriority="1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2"/>
    <w:qFormat/>
    <w:rsid w:val="150CE478"/>
    <w:pPr>
      <w:ind w:left="720"/>
      <w:contextualSpacing/>
    </w:pPr>
  </w:style>
  <w:style w:type="paragraph" w:styleId="Header">
    <w:name w:val="header"/>
    <w:basedOn w:val="Normal"/>
    <w:link w:val="HeaderChar"/>
    <w:uiPriority w:val="99"/>
    <w:unhideWhenUsed/>
    <w:rsid w:val="150CE478"/>
    <w:pPr>
      <w:tabs>
        <w:tab w:val="center" w:pos="4680"/>
        <w:tab w:val="right" w:pos="9360"/>
      </w:tabs>
      <w:spacing w:after="0" w:line="240" w:lineRule="auto"/>
    </w:pPr>
  </w:style>
  <w:style w:type="paragraph" w:styleId="Footer">
    <w:name w:val="footer"/>
    <w:basedOn w:val="Normal"/>
    <w:uiPriority w:val="99"/>
    <w:unhideWhenUsed/>
    <w:rsid w:val="150CE478"/>
    <w:pPr>
      <w:tabs>
        <w:tab w:val="center" w:pos="4680"/>
        <w:tab w:val="right" w:pos="9360"/>
      </w:tabs>
      <w:spacing w:after="0" w:line="240" w:lineRule="auto"/>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774AD"/>
    <w:rPr>
      <w:color w:val="467886" w:themeColor="hyperlink"/>
      <w:u w:val="single"/>
    </w:rPr>
  </w:style>
  <w:style w:type="character" w:styleId="UnresolvedMention">
    <w:name w:val="Unresolved Mention"/>
    <w:basedOn w:val="DefaultParagraphFont"/>
    <w:uiPriority w:val="99"/>
    <w:semiHidden/>
    <w:unhideWhenUsed/>
    <w:rsid w:val="001774AD"/>
    <w:rPr>
      <w:color w:val="605E5C"/>
      <w:shd w:val="clear" w:color="auto" w:fill="E1DFDD"/>
    </w:rPr>
  </w:style>
  <w:style w:type="character" w:styleId="PlaceholderText">
    <w:name w:val="Placeholder Text"/>
    <w:basedOn w:val="DefaultParagraphFont"/>
    <w:uiPriority w:val="99"/>
    <w:semiHidden/>
    <w:rsid w:val="00020896"/>
    <w:rPr>
      <w:color w:val="808080"/>
    </w:rPr>
  </w:style>
  <w:style w:type="numbering" w:customStyle="1" w:styleId="ListBullets">
    <w:name w:val="List Bullets"/>
    <w:uiPriority w:val="99"/>
    <w:rsid w:val="0035204F"/>
    <w:pPr>
      <w:numPr>
        <w:numId w:val="4"/>
      </w:numPr>
    </w:pPr>
  </w:style>
  <w:style w:type="character" w:customStyle="1" w:styleId="HeaderChar">
    <w:name w:val="Header Char"/>
    <w:basedOn w:val="DefaultParagraphFont"/>
    <w:link w:val="Header"/>
    <w:uiPriority w:val="99"/>
    <w:rsid w:val="00010D2B"/>
  </w:style>
  <w:style w:type="numbering" w:customStyle="1" w:styleId="ListNumbers">
    <w:name w:val="List Numbers"/>
    <w:uiPriority w:val="99"/>
    <w:rsid w:val="008216A9"/>
    <w:pPr>
      <w:numPr>
        <w:numId w:val="12"/>
      </w:numPr>
    </w:pPr>
  </w:style>
  <w:style w:type="character" w:customStyle="1" w:styleId="Condensed1">
    <w:name w:val="Condensed 1"/>
    <w:basedOn w:val="DefaultParagraphFont"/>
    <w:uiPriority w:val="6"/>
    <w:rsid w:val="008216A9"/>
    <w:rPr>
      <w:spacing w:val="-2"/>
    </w:rPr>
  </w:style>
  <w:style w:type="paragraph" w:styleId="ListNumber">
    <w:name w:val="List Number"/>
    <w:basedOn w:val="Normal"/>
    <w:uiPriority w:val="10"/>
    <w:rsid w:val="008216A9"/>
    <w:pPr>
      <w:keepLines/>
      <w:numPr>
        <w:ilvl w:val="1"/>
        <w:numId w:val="15"/>
      </w:numPr>
      <w:spacing w:before="80" w:after="80" w:line="252" w:lineRule="auto"/>
      <w:ind w:left="0" w:firstLine="0"/>
    </w:pPr>
    <w:rPr>
      <w:rFonts w:eastAsiaTheme="minorHAnsi"/>
      <w:kern w:val="2"/>
      <w:lang w:val="en-AU" w:eastAsia="en-US"/>
      <w14:ligatures w14:val="standardContextual"/>
    </w:rPr>
  </w:style>
  <w:style w:type="paragraph" w:styleId="ListNumber2">
    <w:name w:val="List Number 2"/>
    <w:basedOn w:val="Normal"/>
    <w:uiPriority w:val="10"/>
    <w:rsid w:val="008216A9"/>
    <w:pPr>
      <w:keepLines/>
      <w:numPr>
        <w:ilvl w:val="3"/>
        <w:numId w:val="15"/>
      </w:numPr>
      <w:spacing w:before="60" w:after="60" w:line="252" w:lineRule="auto"/>
      <w:ind w:left="0" w:firstLine="0"/>
    </w:pPr>
    <w:rPr>
      <w:rFonts w:eastAsiaTheme="minorHAnsi"/>
      <w:kern w:val="2"/>
      <w:lang w:val="en-AU" w:eastAsia="en-US"/>
      <w14:ligatures w14:val="standardContextual"/>
    </w:rPr>
  </w:style>
  <w:style w:type="paragraph" w:styleId="ListBullet3">
    <w:name w:val="List Bullet 3"/>
    <w:basedOn w:val="ListNumber3"/>
    <w:uiPriority w:val="9"/>
    <w:rsid w:val="008216A9"/>
    <w:pPr>
      <w:numPr>
        <w:ilvl w:val="6"/>
      </w:numPr>
      <w:ind w:left="0" w:firstLine="0"/>
    </w:pPr>
  </w:style>
  <w:style w:type="paragraph" w:styleId="ListBullet">
    <w:name w:val="List Bullet"/>
    <w:basedOn w:val="ListNumber"/>
    <w:uiPriority w:val="9"/>
    <w:rsid w:val="008216A9"/>
    <w:pPr>
      <w:numPr>
        <w:ilvl w:val="2"/>
      </w:numPr>
      <w:ind w:left="0" w:firstLine="0"/>
    </w:pPr>
  </w:style>
  <w:style w:type="paragraph" w:styleId="ListBullet2">
    <w:name w:val="List Bullet 2"/>
    <w:basedOn w:val="ListNumber2"/>
    <w:uiPriority w:val="9"/>
    <w:rsid w:val="008216A9"/>
    <w:pPr>
      <w:numPr>
        <w:ilvl w:val="4"/>
      </w:numPr>
      <w:ind w:left="0" w:firstLine="0"/>
    </w:pPr>
  </w:style>
  <w:style w:type="paragraph" w:styleId="ListNumber3">
    <w:name w:val="List Number 3"/>
    <w:basedOn w:val="Normal"/>
    <w:uiPriority w:val="10"/>
    <w:rsid w:val="008216A9"/>
    <w:pPr>
      <w:keepLines/>
      <w:numPr>
        <w:ilvl w:val="5"/>
        <w:numId w:val="15"/>
      </w:numPr>
      <w:spacing w:before="40" w:after="40" w:line="252" w:lineRule="auto"/>
      <w:ind w:left="0" w:firstLine="0"/>
    </w:pPr>
    <w:rPr>
      <w:rFonts w:eastAsiaTheme="minorHAnsi"/>
      <w:kern w:val="2"/>
      <w:lang w:val="en-AU" w:eastAsia="en-US"/>
      <w14:ligatures w14:val="standardContextual"/>
    </w:rPr>
  </w:style>
  <w:style w:type="paragraph" w:customStyle="1" w:styleId="ListRestart">
    <w:name w:val="List Restart"/>
    <w:basedOn w:val="Normal"/>
    <w:next w:val="ListNumber"/>
    <w:uiPriority w:val="8"/>
    <w:qFormat/>
    <w:rsid w:val="008216A9"/>
    <w:pPr>
      <w:keepNext/>
      <w:keepLines/>
      <w:numPr>
        <w:numId w:val="15"/>
      </w:numPr>
      <w:spacing w:before="120" w:after="80" w:line="252" w:lineRule="auto"/>
    </w:pPr>
    <w:rPr>
      <w:rFonts w:eastAsiaTheme="minorHAnsi"/>
      <w:kern w:val="2"/>
      <w:lang w:val="en-AU"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4.jpg"/><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225</Words>
  <Characters>1101</Characters>
  <Application>Microsoft Office Word</Application>
  <DocSecurity>0</DocSecurity>
  <Lines>21</Lines>
  <Paragraphs>11</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 McGregor</dc:creator>
  <cp:keywords/>
  <dc:description/>
  <cp:lastModifiedBy>Mike Kelly</cp:lastModifiedBy>
  <cp:revision>23</cp:revision>
  <cp:lastPrinted>2026-04-27T23:35:00Z</cp:lastPrinted>
  <dcterms:created xsi:type="dcterms:W3CDTF">2026-05-20T03:50:00Z</dcterms:created>
  <dcterms:modified xsi:type="dcterms:W3CDTF">2026-05-25T01:48:00Z</dcterms:modified>
</cp:coreProperties>
</file>